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378" w:rsidRDefault="00F41378" w:rsidP="00765B88">
      <w:pPr>
        <w:jc w:val="center"/>
        <w:rPr>
          <w:rFonts w:ascii="宋体" w:eastAsia="宋体" w:hAnsi="宋体" w:cs="宋体"/>
          <w:b/>
          <w:bCs/>
          <w:sz w:val="32"/>
          <w:szCs w:val="32"/>
        </w:rPr>
      </w:pPr>
      <w:r>
        <w:rPr>
          <w:rFonts w:ascii="宋体" w:eastAsia="宋体" w:hAnsi="宋体" w:cs="宋体" w:hint="eastAsia"/>
          <w:b/>
          <w:bCs/>
          <w:sz w:val="32"/>
          <w:szCs w:val="32"/>
        </w:rPr>
        <w:t>上海工商职业技术学院</w:t>
      </w:r>
    </w:p>
    <w:p w:rsidR="007A3A55" w:rsidRPr="00765B88" w:rsidRDefault="007A3A55" w:rsidP="00765B88">
      <w:pPr>
        <w:jc w:val="center"/>
        <w:rPr>
          <w:rFonts w:ascii="宋体" w:eastAsia="宋体" w:hAnsi="宋体" w:cs="Times New Roman"/>
          <w:b/>
          <w:bCs/>
          <w:sz w:val="32"/>
          <w:szCs w:val="32"/>
        </w:rPr>
      </w:pPr>
      <w:r w:rsidRPr="00765B88">
        <w:rPr>
          <w:rFonts w:ascii="宋体" w:eastAsia="宋体" w:hAnsi="宋体" w:cs="宋体" w:hint="eastAsia"/>
          <w:b/>
          <w:bCs/>
          <w:sz w:val="32"/>
          <w:szCs w:val="32"/>
        </w:rPr>
        <w:t>图书馆自动化管理系统及扩展服务招标公告</w:t>
      </w:r>
    </w:p>
    <w:p w:rsidR="007A3A55" w:rsidRPr="00765B88" w:rsidRDefault="007A3A55" w:rsidP="00765B88">
      <w:pPr>
        <w:spacing w:line="360" w:lineRule="auto"/>
        <w:jc w:val="center"/>
        <w:rPr>
          <w:rFonts w:ascii="宋体" w:eastAsia="宋体" w:hAnsi="宋体" w:cs="Times New Roman"/>
          <w:b/>
          <w:bCs/>
          <w:sz w:val="24"/>
          <w:szCs w:val="24"/>
        </w:rPr>
      </w:pPr>
      <w:r w:rsidRPr="00765B88">
        <w:rPr>
          <w:rFonts w:ascii="宋体" w:eastAsia="宋体" w:hAnsi="宋体" w:cs="宋体" w:hint="eastAsia"/>
          <w:b/>
          <w:bCs/>
          <w:sz w:val="24"/>
          <w:szCs w:val="24"/>
        </w:rPr>
        <w:t>招标编号：</w:t>
      </w:r>
      <w:r w:rsidR="00F41378">
        <w:rPr>
          <w:rFonts w:ascii="宋体" w:eastAsia="宋体" w:hAnsi="宋体" w:cs="宋体" w:hint="eastAsia"/>
          <w:b/>
          <w:bCs/>
          <w:sz w:val="24"/>
          <w:szCs w:val="24"/>
        </w:rPr>
        <w:t>GS-2020-18</w:t>
      </w:r>
    </w:p>
    <w:p w:rsidR="007A3A55" w:rsidRPr="00765B88" w:rsidRDefault="007A3A55" w:rsidP="00765B88">
      <w:pPr>
        <w:spacing w:line="360" w:lineRule="auto"/>
        <w:rPr>
          <w:rFonts w:ascii="宋体" w:eastAsia="宋体" w:hAnsi="宋体" w:cs="Times New Roman"/>
          <w:sz w:val="24"/>
          <w:szCs w:val="24"/>
        </w:rPr>
      </w:pP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各公司、厂商：</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hint="eastAsia"/>
          <w:sz w:val="24"/>
          <w:szCs w:val="24"/>
        </w:rPr>
        <w:t>根据《中华人民共和国招标投标法》及有关法律法规和规章规定，上海工商职业技术学院就</w:t>
      </w:r>
      <w:r w:rsidR="00F41378" w:rsidRPr="00F41378">
        <w:rPr>
          <w:rFonts w:ascii="宋体" w:eastAsia="宋体" w:hAnsi="宋体" w:cs="宋体" w:hint="eastAsia"/>
          <w:sz w:val="24"/>
          <w:szCs w:val="24"/>
        </w:rPr>
        <w:t>图书馆自动化管理系统及扩展服务</w:t>
      </w:r>
      <w:r w:rsidRPr="00765B88">
        <w:rPr>
          <w:rFonts w:ascii="宋体" w:eastAsia="宋体" w:hAnsi="宋体" w:cs="宋体" w:hint="eastAsia"/>
          <w:sz w:val="24"/>
          <w:szCs w:val="24"/>
        </w:rPr>
        <w:t>进行公开招标采购，欢迎具有资质和能力的单位前来投标。</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hint="eastAsia"/>
          <w:sz w:val="24"/>
          <w:szCs w:val="24"/>
        </w:rPr>
        <w:t>一、项目需求</w:t>
      </w:r>
    </w:p>
    <w:p w:rsidR="007A3A55"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 xml:space="preserve">1. </w:t>
      </w:r>
      <w:r w:rsidRPr="00765B88">
        <w:rPr>
          <w:rFonts w:ascii="宋体" w:eastAsia="宋体" w:hAnsi="宋体" w:cs="宋体" w:hint="eastAsia"/>
          <w:sz w:val="24"/>
          <w:szCs w:val="24"/>
        </w:rPr>
        <w:t>项目名称：图书馆自动化管理系统采购及扩展服务</w:t>
      </w:r>
    </w:p>
    <w:tbl>
      <w:tblPr>
        <w:tblW w:w="4937" w:type="pct"/>
        <w:tblInd w:w="2" w:type="dxa"/>
        <w:tblCellMar>
          <w:left w:w="0" w:type="dxa"/>
          <w:right w:w="0" w:type="dxa"/>
        </w:tblCellMar>
        <w:tblLook w:val="00A0" w:firstRow="1" w:lastRow="0" w:firstColumn="1" w:lastColumn="0" w:noHBand="0" w:noVBand="0"/>
      </w:tblPr>
      <w:tblGrid>
        <w:gridCol w:w="777"/>
        <w:gridCol w:w="604"/>
        <w:gridCol w:w="3119"/>
        <w:gridCol w:w="3915"/>
      </w:tblGrid>
      <w:tr w:rsidR="007A3A55" w:rsidRPr="00543E96" w:rsidTr="00F41378">
        <w:trPr>
          <w:trHeight w:val="660"/>
        </w:trPr>
        <w:tc>
          <w:tcPr>
            <w:tcW w:w="46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A3A55" w:rsidRPr="000D5C85" w:rsidRDefault="007A3A55" w:rsidP="00F41378">
            <w:pPr>
              <w:widowControl/>
              <w:jc w:val="center"/>
              <w:rPr>
                <w:rFonts w:ascii="宋体" w:eastAsia="宋体" w:hAnsi="宋体" w:cs="Times New Roman"/>
                <w:b/>
                <w:kern w:val="0"/>
                <w:sz w:val="24"/>
                <w:szCs w:val="24"/>
              </w:rPr>
            </w:pPr>
            <w:r w:rsidRPr="000D5C85">
              <w:rPr>
                <w:rFonts w:ascii="宋体" w:eastAsia="宋体" w:hAnsi="宋体" w:cs="宋体" w:hint="eastAsia"/>
                <w:b/>
                <w:color w:val="000000"/>
                <w:kern w:val="0"/>
                <w:sz w:val="24"/>
                <w:szCs w:val="24"/>
              </w:rPr>
              <w:t>序号</w:t>
            </w:r>
          </w:p>
        </w:tc>
        <w:tc>
          <w:tcPr>
            <w:tcW w:w="2212"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3A55" w:rsidRPr="000D5C85" w:rsidRDefault="007A3A55" w:rsidP="00F41378">
            <w:pPr>
              <w:widowControl/>
              <w:jc w:val="center"/>
              <w:rPr>
                <w:rFonts w:ascii="宋体" w:eastAsia="宋体" w:hAnsi="宋体" w:cs="Times New Roman"/>
                <w:b/>
                <w:color w:val="000000"/>
                <w:kern w:val="0"/>
                <w:sz w:val="24"/>
                <w:szCs w:val="24"/>
              </w:rPr>
            </w:pPr>
            <w:r w:rsidRPr="000D5C85">
              <w:rPr>
                <w:rFonts w:ascii="宋体" w:eastAsia="宋体" w:hAnsi="宋体" w:cs="宋体" w:hint="eastAsia"/>
                <w:b/>
                <w:color w:val="000000"/>
                <w:kern w:val="0"/>
                <w:sz w:val="24"/>
                <w:szCs w:val="24"/>
              </w:rPr>
              <w:t>内容</w:t>
            </w:r>
          </w:p>
        </w:tc>
        <w:tc>
          <w:tcPr>
            <w:tcW w:w="232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3A55" w:rsidRPr="000D5C85" w:rsidRDefault="007A3A55" w:rsidP="00F41378">
            <w:pPr>
              <w:widowControl/>
              <w:jc w:val="center"/>
              <w:rPr>
                <w:rFonts w:ascii="宋体" w:eastAsia="宋体" w:hAnsi="宋体" w:cs="Times New Roman"/>
                <w:b/>
                <w:kern w:val="0"/>
                <w:sz w:val="24"/>
                <w:szCs w:val="24"/>
              </w:rPr>
            </w:pPr>
            <w:r w:rsidRPr="000D5C85">
              <w:rPr>
                <w:rFonts w:ascii="宋体" w:eastAsia="宋体" w:hAnsi="宋体" w:cs="宋体" w:hint="eastAsia"/>
                <w:b/>
                <w:color w:val="000000"/>
                <w:kern w:val="0"/>
                <w:sz w:val="24"/>
                <w:szCs w:val="24"/>
              </w:rPr>
              <w:t>基本功能</w:t>
            </w:r>
          </w:p>
        </w:tc>
      </w:tr>
      <w:tr w:rsidR="007A3A55" w:rsidRPr="00543E96" w:rsidTr="000D5C85">
        <w:trPr>
          <w:trHeight w:val="1313"/>
        </w:trPr>
        <w:tc>
          <w:tcPr>
            <w:tcW w:w="46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widowControl/>
              <w:spacing w:after="200"/>
              <w:ind w:left="420" w:hanging="420"/>
              <w:jc w:val="center"/>
              <w:rPr>
                <w:rFonts w:ascii="宋体" w:eastAsia="宋体" w:hAnsi="宋体" w:cs="Times New Roman"/>
                <w:kern w:val="0"/>
                <w:sz w:val="24"/>
                <w:szCs w:val="24"/>
              </w:rPr>
            </w:pPr>
            <w:r w:rsidRPr="00765B88">
              <w:rPr>
                <w:rFonts w:ascii="宋体" w:eastAsia="宋体" w:hAnsi="宋体" w:cs="宋体"/>
                <w:color w:val="000000"/>
                <w:kern w:val="0"/>
                <w:sz w:val="24"/>
                <w:szCs w:val="24"/>
              </w:rPr>
              <w:t>1</w:t>
            </w:r>
          </w:p>
        </w:tc>
        <w:tc>
          <w:tcPr>
            <w:tcW w:w="2212" w:type="pct"/>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widowControl/>
              <w:jc w:val="left"/>
              <w:rPr>
                <w:rFonts w:ascii="宋体" w:eastAsia="宋体" w:hAnsi="宋体" w:cs="Times New Roman"/>
                <w:color w:val="000000"/>
                <w:kern w:val="0"/>
                <w:sz w:val="24"/>
                <w:szCs w:val="24"/>
              </w:rPr>
            </w:pPr>
            <w:r w:rsidRPr="00765B88">
              <w:rPr>
                <w:rFonts w:ascii="宋体" w:eastAsia="宋体" w:hAnsi="宋体" w:cs="宋体" w:hint="eastAsia"/>
                <w:color w:val="000000"/>
                <w:kern w:val="0"/>
                <w:sz w:val="24"/>
                <w:szCs w:val="24"/>
              </w:rPr>
              <w:t>图书馆自动化管理系统</w:t>
            </w:r>
          </w:p>
        </w:tc>
        <w:tc>
          <w:tcPr>
            <w:tcW w:w="2326" w:type="pct"/>
            <w:tcBorders>
              <w:top w:val="nil"/>
              <w:left w:val="nil"/>
              <w:bottom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widowControl/>
              <w:jc w:val="left"/>
              <w:rPr>
                <w:rFonts w:ascii="宋体" w:eastAsia="宋体" w:hAnsi="宋体" w:cs="Times New Roman"/>
                <w:color w:val="000000"/>
                <w:kern w:val="0"/>
                <w:sz w:val="24"/>
                <w:szCs w:val="24"/>
              </w:rPr>
            </w:pPr>
            <w:r w:rsidRPr="00765B88">
              <w:rPr>
                <w:rFonts w:ascii="宋体" w:eastAsia="宋体" w:hAnsi="宋体" w:cs="宋体" w:hint="eastAsia"/>
                <w:color w:val="000000"/>
                <w:kern w:val="0"/>
                <w:sz w:val="24"/>
                <w:szCs w:val="24"/>
              </w:rPr>
              <w:t>引进一套图书馆自动化业务管理系统，含采访、编目、典藏、流通、期刊、系统管理、专项服务</w:t>
            </w:r>
            <w:r w:rsidRPr="00765B88">
              <w:rPr>
                <w:rFonts w:ascii="宋体" w:eastAsia="宋体" w:hAnsi="宋体" w:cs="宋体"/>
                <w:color w:val="000000"/>
                <w:kern w:val="0"/>
                <w:sz w:val="24"/>
                <w:szCs w:val="24"/>
              </w:rPr>
              <w:t xml:space="preserve">, </w:t>
            </w:r>
            <w:r w:rsidRPr="00765B88">
              <w:rPr>
                <w:rFonts w:ascii="宋体" w:eastAsia="宋体" w:hAnsi="宋体" w:cs="宋体" w:hint="eastAsia"/>
                <w:color w:val="000000"/>
                <w:kern w:val="0"/>
                <w:sz w:val="24"/>
                <w:szCs w:val="24"/>
              </w:rPr>
              <w:t>数据自动备份功能，公共检索，不限用户数</w:t>
            </w:r>
            <w:r w:rsidRPr="00765B88">
              <w:rPr>
                <w:rFonts w:ascii="宋体" w:eastAsia="宋体" w:hAnsi="宋体" w:cs="宋体"/>
                <w:color w:val="000000"/>
                <w:kern w:val="0"/>
                <w:sz w:val="24"/>
                <w:szCs w:val="24"/>
              </w:rPr>
              <w:t>,</w:t>
            </w:r>
            <w:r w:rsidRPr="00543E96">
              <w:rPr>
                <w:rFonts w:ascii="宋体" w:eastAsia="宋体" w:hAnsi="宋体" w:cs="宋体"/>
                <w:sz w:val="24"/>
                <w:szCs w:val="24"/>
              </w:rPr>
              <w:t xml:space="preserve"> </w:t>
            </w:r>
            <w:r w:rsidRPr="00765B88">
              <w:rPr>
                <w:rFonts w:ascii="宋体" w:eastAsia="宋体" w:hAnsi="宋体" w:cs="宋体" w:hint="eastAsia"/>
                <w:color w:val="000000"/>
                <w:kern w:val="0"/>
                <w:sz w:val="24"/>
                <w:szCs w:val="24"/>
              </w:rPr>
              <w:t>不限馆藏。</w:t>
            </w:r>
          </w:p>
        </w:tc>
      </w:tr>
      <w:tr w:rsidR="007A3A55" w:rsidRPr="00543E96" w:rsidTr="000D5C85">
        <w:trPr>
          <w:trHeight w:val="1031"/>
        </w:trPr>
        <w:tc>
          <w:tcPr>
            <w:tcW w:w="462" w:type="pct"/>
            <w:vMerge w:val="restart"/>
            <w:tcBorders>
              <w:top w:val="nil"/>
              <w:left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widowControl/>
              <w:spacing w:after="200"/>
              <w:ind w:left="420" w:hanging="420"/>
              <w:jc w:val="center"/>
              <w:rPr>
                <w:rFonts w:ascii="宋体" w:eastAsia="宋体" w:hAnsi="宋体" w:cs="Times New Roman"/>
                <w:color w:val="000000"/>
                <w:kern w:val="0"/>
                <w:sz w:val="24"/>
                <w:szCs w:val="24"/>
              </w:rPr>
            </w:pPr>
            <w:r>
              <w:rPr>
                <w:rFonts w:ascii="宋体" w:eastAsia="宋体" w:hAnsi="宋体" w:cs="宋体"/>
                <w:color w:val="000000"/>
                <w:kern w:val="0"/>
                <w:sz w:val="24"/>
                <w:szCs w:val="24"/>
              </w:rPr>
              <w:t>2</w:t>
            </w:r>
          </w:p>
        </w:tc>
        <w:tc>
          <w:tcPr>
            <w:tcW w:w="359" w:type="pct"/>
            <w:vMerge w:val="restart"/>
            <w:tcBorders>
              <w:top w:val="nil"/>
              <w:left w:val="nil"/>
              <w:right w:val="single" w:sz="8" w:space="0" w:color="auto"/>
            </w:tcBorders>
            <w:tcMar>
              <w:top w:w="0" w:type="dxa"/>
              <w:left w:w="108" w:type="dxa"/>
              <w:bottom w:w="0" w:type="dxa"/>
              <w:right w:w="108" w:type="dxa"/>
            </w:tcMar>
            <w:vAlign w:val="center"/>
          </w:tcPr>
          <w:p w:rsidR="007A3A55" w:rsidRPr="00765B88" w:rsidRDefault="007A3A55" w:rsidP="000D5C85">
            <w:pPr>
              <w:jc w:val="left"/>
              <w:rPr>
                <w:rFonts w:ascii="宋体" w:eastAsia="宋体" w:hAnsi="宋体" w:cs="Times New Roman"/>
                <w:kern w:val="0"/>
                <w:sz w:val="24"/>
                <w:szCs w:val="24"/>
              </w:rPr>
            </w:pPr>
            <w:r>
              <w:rPr>
                <w:rFonts w:ascii="宋体" w:eastAsia="宋体" w:hAnsi="宋体" w:cs="宋体" w:hint="eastAsia"/>
                <w:sz w:val="24"/>
                <w:szCs w:val="24"/>
              </w:rPr>
              <w:t>基于图书馆自动化管理系统的扩展服务功能</w:t>
            </w:r>
          </w:p>
        </w:tc>
        <w:tc>
          <w:tcPr>
            <w:tcW w:w="1853" w:type="pct"/>
            <w:tcBorders>
              <w:top w:val="nil"/>
              <w:left w:val="nil"/>
              <w:bottom w:val="single" w:sz="8" w:space="0" w:color="auto"/>
              <w:right w:val="single" w:sz="4" w:space="0" w:color="auto"/>
            </w:tcBorders>
            <w:vAlign w:val="center"/>
          </w:tcPr>
          <w:p w:rsidR="007A3A55" w:rsidRDefault="007A3A55" w:rsidP="000D5C85">
            <w:pPr>
              <w:spacing w:line="300" w:lineRule="exact"/>
              <w:rPr>
                <w:rFonts w:ascii="宋体" w:eastAsia="宋体" w:hAnsi="宋体" w:cs="Times New Roman"/>
                <w:color w:val="000000"/>
                <w:kern w:val="0"/>
                <w:sz w:val="24"/>
                <w:szCs w:val="24"/>
              </w:rPr>
            </w:pPr>
            <w:r>
              <w:rPr>
                <w:rFonts w:ascii="宋体" w:eastAsia="宋体" w:hAnsi="宋体" w:cs="宋体"/>
                <w:color w:val="000000"/>
                <w:kern w:val="0"/>
                <w:sz w:val="24"/>
                <w:szCs w:val="24"/>
              </w:rPr>
              <w:t xml:space="preserve">2.1  </w:t>
            </w:r>
            <w:r>
              <w:rPr>
                <w:rFonts w:ascii="宋体" w:eastAsia="宋体" w:hAnsi="宋体" w:cs="宋体" w:hint="eastAsia"/>
                <w:color w:val="000000"/>
                <w:kern w:val="0"/>
                <w:sz w:val="24"/>
                <w:szCs w:val="24"/>
              </w:rPr>
              <w:t>分馆授权</w:t>
            </w:r>
          </w:p>
        </w:tc>
        <w:tc>
          <w:tcPr>
            <w:tcW w:w="2326" w:type="pct"/>
            <w:tcBorders>
              <w:top w:val="nil"/>
              <w:left w:val="single" w:sz="4" w:space="0" w:color="auto"/>
              <w:bottom w:val="single" w:sz="8" w:space="0" w:color="auto"/>
              <w:right w:val="single" w:sz="8" w:space="0" w:color="auto"/>
            </w:tcBorders>
            <w:tcMar>
              <w:top w:w="0" w:type="dxa"/>
              <w:left w:w="108" w:type="dxa"/>
              <w:bottom w:w="0" w:type="dxa"/>
              <w:right w:w="108" w:type="dxa"/>
            </w:tcMar>
          </w:tcPr>
          <w:p w:rsidR="007A3A55" w:rsidRPr="00543E96" w:rsidRDefault="007A3A55" w:rsidP="00E92425">
            <w:pPr>
              <w:spacing w:line="300" w:lineRule="exact"/>
              <w:rPr>
                <w:rFonts w:ascii="宋体" w:eastAsia="宋体" w:hAnsi="宋体" w:cs="Times New Roman"/>
                <w:sz w:val="24"/>
                <w:szCs w:val="24"/>
              </w:rPr>
            </w:pPr>
            <w:r>
              <w:rPr>
                <w:rFonts w:ascii="宋体" w:eastAsia="宋体" w:hAnsi="宋体" w:cs="宋体" w:hint="eastAsia"/>
                <w:color w:val="000000"/>
                <w:kern w:val="0"/>
                <w:sz w:val="24"/>
                <w:szCs w:val="24"/>
              </w:rPr>
              <w:t>授权</w:t>
            </w:r>
            <w:r w:rsidRPr="00765B88">
              <w:rPr>
                <w:rFonts w:ascii="宋体" w:eastAsia="宋体" w:hAnsi="宋体" w:cs="宋体" w:hint="eastAsia"/>
                <w:color w:val="000000"/>
                <w:kern w:val="0"/>
                <w:sz w:val="24"/>
                <w:szCs w:val="24"/>
              </w:rPr>
              <w:t>分馆使用图书馆集群管理系统，具备采访、编目、典藏、流通、期刊、系统设置功能模块分馆资产独立运作。</w:t>
            </w:r>
          </w:p>
        </w:tc>
      </w:tr>
      <w:tr w:rsidR="007A3A55" w:rsidRPr="00543E96" w:rsidTr="00F41378">
        <w:trPr>
          <w:trHeight w:val="1260"/>
        </w:trPr>
        <w:tc>
          <w:tcPr>
            <w:tcW w:w="462" w:type="pct"/>
            <w:vMerge/>
            <w:tcBorders>
              <w:left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widowControl/>
              <w:spacing w:after="200"/>
              <w:ind w:left="420" w:hanging="420"/>
              <w:jc w:val="center"/>
              <w:rPr>
                <w:rFonts w:ascii="宋体" w:eastAsia="宋体" w:hAnsi="宋体" w:cs="Times New Roman"/>
                <w:kern w:val="0"/>
                <w:sz w:val="24"/>
                <w:szCs w:val="24"/>
              </w:rPr>
            </w:pPr>
          </w:p>
        </w:tc>
        <w:tc>
          <w:tcPr>
            <w:tcW w:w="359" w:type="pct"/>
            <w:vMerge/>
            <w:tcBorders>
              <w:left w:val="nil"/>
              <w:right w:val="single" w:sz="8" w:space="0" w:color="auto"/>
            </w:tcBorders>
            <w:tcMar>
              <w:top w:w="0" w:type="dxa"/>
              <w:left w:w="108" w:type="dxa"/>
              <w:bottom w:w="0" w:type="dxa"/>
              <w:right w:w="108" w:type="dxa"/>
            </w:tcMar>
            <w:vAlign w:val="center"/>
          </w:tcPr>
          <w:p w:rsidR="007A3A55" w:rsidRPr="00765B88" w:rsidRDefault="007A3A55" w:rsidP="00E92425">
            <w:pPr>
              <w:widowControl/>
              <w:jc w:val="left"/>
              <w:rPr>
                <w:rFonts w:ascii="宋体" w:eastAsia="宋体" w:hAnsi="宋体" w:cs="Times New Roman"/>
                <w:kern w:val="0"/>
                <w:sz w:val="24"/>
                <w:szCs w:val="24"/>
              </w:rPr>
            </w:pPr>
          </w:p>
        </w:tc>
        <w:tc>
          <w:tcPr>
            <w:tcW w:w="1853" w:type="pct"/>
            <w:tcBorders>
              <w:top w:val="nil"/>
              <w:left w:val="nil"/>
              <w:bottom w:val="single" w:sz="8" w:space="0" w:color="auto"/>
              <w:right w:val="single" w:sz="4" w:space="0" w:color="auto"/>
            </w:tcBorders>
            <w:vAlign w:val="center"/>
          </w:tcPr>
          <w:p w:rsidR="007A3A55" w:rsidRPr="005547C4" w:rsidRDefault="007A3A55" w:rsidP="00F41378">
            <w:pPr>
              <w:widowControl/>
              <w:rPr>
                <w:rFonts w:ascii="宋体" w:eastAsia="宋体" w:hAnsi="宋体" w:cs="Times New Roman"/>
                <w:color w:val="000000"/>
                <w:kern w:val="0"/>
                <w:sz w:val="24"/>
                <w:szCs w:val="24"/>
              </w:rPr>
            </w:pPr>
            <w:r>
              <w:rPr>
                <w:rFonts w:ascii="宋体" w:eastAsia="宋体" w:hAnsi="宋体" w:cs="宋体"/>
                <w:color w:val="000000"/>
                <w:kern w:val="0"/>
                <w:sz w:val="24"/>
                <w:szCs w:val="24"/>
              </w:rPr>
              <w:t>2.2</w:t>
            </w:r>
            <w:proofErr w:type="gramStart"/>
            <w:r w:rsidRPr="00765B88">
              <w:rPr>
                <w:rFonts w:ascii="宋体" w:eastAsia="宋体" w:hAnsi="宋体" w:cs="宋体" w:hint="eastAsia"/>
                <w:color w:val="000000"/>
                <w:kern w:val="0"/>
                <w:sz w:val="24"/>
                <w:szCs w:val="24"/>
              </w:rPr>
              <w:t>图书馆微信服务</w:t>
            </w:r>
            <w:proofErr w:type="gramEnd"/>
            <w:r w:rsidRPr="00765B88">
              <w:rPr>
                <w:rFonts w:ascii="宋体" w:eastAsia="宋体" w:hAnsi="宋体" w:cs="宋体" w:hint="eastAsia"/>
                <w:color w:val="000000"/>
                <w:kern w:val="0"/>
                <w:sz w:val="24"/>
                <w:szCs w:val="24"/>
              </w:rPr>
              <w:t>大厅</w:t>
            </w:r>
          </w:p>
        </w:tc>
        <w:tc>
          <w:tcPr>
            <w:tcW w:w="2326" w:type="pct"/>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7A3A55" w:rsidRPr="00765B88" w:rsidRDefault="007A3A55" w:rsidP="00F41378">
            <w:pPr>
              <w:widowControl/>
              <w:rPr>
                <w:rFonts w:ascii="宋体" w:eastAsia="宋体" w:hAnsi="宋体" w:cs="Times New Roman"/>
                <w:kern w:val="0"/>
                <w:sz w:val="24"/>
                <w:szCs w:val="24"/>
              </w:rPr>
            </w:pPr>
            <w:r w:rsidRPr="005547C4">
              <w:rPr>
                <w:rFonts w:ascii="宋体" w:eastAsia="宋体" w:hAnsi="宋体" w:cs="宋体" w:hint="eastAsia"/>
                <w:color w:val="000000"/>
                <w:kern w:val="0"/>
                <w:sz w:val="24"/>
                <w:szCs w:val="24"/>
              </w:rPr>
              <w:t>基于系统服务下，</w:t>
            </w:r>
            <w:r w:rsidRPr="00765B88">
              <w:rPr>
                <w:rFonts w:ascii="宋体" w:eastAsia="宋体" w:hAnsi="宋体" w:cs="宋体" w:hint="eastAsia"/>
                <w:color w:val="000000"/>
                <w:kern w:val="0"/>
                <w:sz w:val="24"/>
                <w:szCs w:val="24"/>
              </w:rPr>
              <w:t>搭建</w:t>
            </w:r>
            <w:proofErr w:type="gramStart"/>
            <w:r w:rsidRPr="00765B88">
              <w:rPr>
                <w:rFonts w:ascii="宋体" w:eastAsia="宋体" w:hAnsi="宋体" w:cs="宋体" w:hint="eastAsia"/>
                <w:color w:val="000000"/>
                <w:kern w:val="0"/>
                <w:sz w:val="24"/>
                <w:szCs w:val="24"/>
              </w:rPr>
              <w:t>图书馆微信服务</w:t>
            </w:r>
            <w:proofErr w:type="gramEnd"/>
            <w:r w:rsidRPr="00765B88">
              <w:rPr>
                <w:rFonts w:ascii="宋体" w:eastAsia="宋体" w:hAnsi="宋体" w:cs="宋体" w:hint="eastAsia"/>
                <w:color w:val="000000"/>
                <w:kern w:val="0"/>
                <w:sz w:val="24"/>
                <w:szCs w:val="24"/>
              </w:rPr>
              <w:t>大厅，读者利用</w:t>
            </w:r>
            <w:proofErr w:type="gramStart"/>
            <w:r w:rsidRPr="00765B88">
              <w:rPr>
                <w:rFonts w:ascii="宋体" w:eastAsia="宋体" w:hAnsi="宋体" w:cs="宋体" w:hint="eastAsia"/>
                <w:color w:val="000000"/>
                <w:kern w:val="0"/>
                <w:sz w:val="24"/>
                <w:szCs w:val="24"/>
              </w:rPr>
              <w:t>微信平台</w:t>
            </w:r>
            <w:proofErr w:type="gramEnd"/>
            <w:r w:rsidRPr="00765B88">
              <w:rPr>
                <w:rFonts w:ascii="宋体" w:eastAsia="宋体" w:hAnsi="宋体" w:cs="宋体" w:hint="eastAsia"/>
                <w:color w:val="000000"/>
                <w:kern w:val="0"/>
                <w:sz w:val="24"/>
                <w:szCs w:val="24"/>
              </w:rPr>
              <w:t>可获取图书检索、读者证绑定、图书续借等服务。</w:t>
            </w:r>
          </w:p>
        </w:tc>
      </w:tr>
      <w:tr w:rsidR="007A3A55" w:rsidRPr="00543E96" w:rsidTr="00F41378">
        <w:trPr>
          <w:trHeight w:val="1012"/>
        </w:trPr>
        <w:tc>
          <w:tcPr>
            <w:tcW w:w="462" w:type="pct"/>
            <w:vMerge/>
            <w:tcBorders>
              <w:left w:val="single" w:sz="8" w:space="0" w:color="auto"/>
              <w:right w:val="single" w:sz="8" w:space="0" w:color="auto"/>
            </w:tcBorders>
            <w:tcMar>
              <w:top w:w="0" w:type="dxa"/>
              <w:left w:w="108" w:type="dxa"/>
              <w:bottom w:w="0" w:type="dxa"/>
              <w:right w:w="108" w:type="dxa"/>
            </w:tcMar>
            <w:vAlign w:val="center"/>
          </w:tcPr>
          <w:p w:rsidR="007A3A55" w:rsidRPr="00765B88" w:rsidRDefault="007A3A55" w:rsidP="00E92425">
            <w:pPr>
              <w:spacing w:line="360" w:lineRule="auto"/>
              <w:jc w:val="center"/>
              <w:rPr>
                <w:rFonts w:ascii="宋体" w:eastAsia="宋体" w:hAnsi="宋体" w:cs="Times New Roman"/>
                <w:kern w:val="0"/>
                <w:sz w:val="24"/>
                <w:szCs w:val="24"/>
              </w:rPr>
            </w:pPr>
          </w:p>
        </w:tc>
        <w:tc>
          <w:tcPr>
            <w:tcW w:w="359" w:type="pct"/>
            <w:vMerge/>
            <w:tcBorders>
              <w:left w:val="nil"/>
              <w:right w:val="single" w:sz="8" w:space="0" w:color="auto"/>
            </w:tcBorders>
            <w:tcMar>
              <w:top w:w="0" w:type="dxa"/>
              <w:left w:w="108" w:type="dxa"/>
              <w:bottom w:w="0" w:type="dxa"/>
              <w:right w:w="108" w:type="dxa"/>
            </w:tcMar>
          </w:tcPr>
          <w:p w:rsidR="007A3A55" w:rsidRPr="00765B88" w:rsidRDefault="007A3A55" w:rsidP="00E92425">
            <w:pPr>
              <w:spacing w:line="360" w:lineRule="exact"/>
              <w:jc w:val="left"/>
              <w:rPr>
                <w:rFonts w:ascii="宋体" w:eastAsia="宋体" w:hAnsi="宋体" w:cs="Times New Roman"/>
                <w:kern w:val="0"/>
                <w:sz w:val="24"/>
                <w:szCs w:val="24"/>
              </w:rPr>
            </w:pPr>
          </w:p>
        </w:tc>
        <w:tc>
          <w:tcPr>
            <w:tcW w:w="1853" w:type="pct"/>
            <w:tcBorders>
              <w:top w:val="nil"/>
              <w:left w:val="nil"/>
              <w:bottom w:val="single" w:sz="8" w:space="0" w:color="auto"/>
              <w:right w:val="single" w:sz="4" w:space="0" w:color="auto"/>
            </w:tcBorders>
            <w:vAlign w:val="center"/>
          </w:tcPr>
          <w:p w:rsidR="007A3A55" w:rsidRPr="00543E96" w:rsidRDefault="007A3A55" w:rsidP="000D5C85">
            <w:pPr>
              <w:spacing w:line="360" w:lineRule="exact"/>
              <w:rPr>
                <w:rFonts w:ascii="宋体" w:eastAsia="宋体" w:hAnsi="宋体" w:cs="Times New Roman"/>
                <w:sz w:val="24"/>
                <w:szCs w:val="24"/>
              </w:rPr>
            </w:pPr>
            <w:r>
              <w:rPr>
                <w:rFonts w:ascii="宋体" w:eastAsia="宋体" w:hAnsi="宋体" w:cs="宋体"/>
                <w:kern w:val="0"/>
                <w:sz w:val="24"/>
                <w:szCs w:val="24"/>
              </w:rPr>
              <w:t>2.3</w:t>
            </w:r>
            <w:r w:rsidRPr="00765B88">
              <w:rPr>
                <w:rFonts w:ascii="宋体" w:eastAsia="宋体" w:hAnsi="宋体" w:cs="宋体" w:hint="eastAsia"/>
                <w:kern w:val="0"/>
                <w:sz w:val="24"/>
                <w:szCs w:val="24"/>
              </w:rPr>
              <w:t>图书馆统一检索平台</w:t>
            </w:r>
          </w:p>
        </w:tc>
        <w:tc>
          <w:tcPr>
            <w:tcW w:w="2326" w:type="pct"/>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7A3A55" w:rsidRPr="00543E96" w:rsidRDefault="007A3A55" w:rsidP="00F41378">
            <w:pPr>
              <w:spacing w:line="360" w:lineRule="exact"/>
              <w:rPr>
                <w:rFonts w:ascii="宋体" w:eastAsia="宋体" w:hAnsi="宋体" w:cs="Times New Roman"/>
                <w:sz w:val="24"/>
                <w:szCs w:val="24"/>
              </w:rPr>
            </w:pPr>
            <w:r w:rsidRPr="00543E96">
              <w:rPr>
                <w:rFonts w:ascii="宋体" w:eastAsia="宋体" w:hAnsi="宋体" w:cs="宋体" w:hint="eastAsia"/>
                <w:sz w:val="24"/>
                <w:szCs w:val="24"/>
              </w:rPr>
              <w:t>图书馆门户网站建设，在图书馆网站支持纸质资源、电子资源的统一整合检索，将所有检索到的结果按资源的相关度显示，并实现各类资源的标引。</w:t>
            </w:r>
          </w:p>
        </w:tc>
      </w:tr>
      <w:tr w:rsidR="007A3A55" w:rsidRPr="00543E96" w:rsidTr="00F41378">
        <w:trPr>
          <w:trHeight w:val="1012"/>
        </w:trPr>
        <w:tc>
          <w:tcPr>
            <w:tcW w:w="462" w:type="pct"/>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rsidR="007A3A55" w:rsidRPr="00765B88" w:rsidRDefault="007A3A55" w:rsidP="00E92425">
            <w:pPr>
              <w:spacing w:line="360" w:lineRule="auto"/>
              <w:jc w:val="center"/>
              <w:rPr>
                <w:rFonts w:ascii="宋体" w:eastAsia="宋体" w:hAnsi="宋体" w:cs="Times New Roman"/>
                <w:kern w:val="0"/>
                <w:sz w:val="24"/>
                <w:szCs w:val="24"/>
              </w:rPr>
            </w:pPr>
          </w:p>
        </w:tc>
        <w:tc>
          <w:tcPr>
            <w:tcW w:w="359" w:type="pct"/>
            <w:vMerge/>
            <w:tcBorders>
              <w:left w:val="nil"/>
              <w:bottom w:val="single" w:sz="4" w:space="0" w:color="auto"/>
              <w:right w:val="single" w:sz="8" w:space="0" w:color="auto"/>
            </w:tcBorders>
            <w:tcMar>
              <w:top w:w="0" w:type="dxa"/>
              <w:left w:w="108" w:type="dxa"/>
              <w:bottom w:w="0" w:type="dxa"/>
              <w:right w:w="108" w:type="dxa"/>
            </w:tcMar>
          </w:tcPr>
          <w:p w:rsidR="007A3A55" w:rsidRPr="00765B88" w:rsidRDefault="007A3A55" w:rsidP="00E92425">
            <w:pPr>
              <w:spacing w:line="360" w:lineRule="auto"/>
              <w:jc w:val="center"/>
              <w:rPr>
                <w:rFonts w:ascii="宋体" w:eastAsia="宋体" w:hAnsi="宋体" w:cs="Times New Roman"/>
                <w:color w:val="000000"/>
                <w:kern w:val="0"/>
                <w:sz w:val="24"/>
                <w:szCs w:val="24"/>
              </w:rPr>
            </w:pPr>
          </w:p>
        </w:tc>
        <w:tc>
          <w:tcPr>
            <w:tcW w:w="1853" w:type="pct"/>
            <w:tcBorders>
              <w:top w:val="nil"/>
              <w:left w:val="nil"/>
              <w:bottom w:val="single" w:sz="4" w:space="0" w:color="auto"/>
              <w:right w:val="single" w:sz="4" w:space="0" w:color="auto"/>
            </w:tcBorders>
            <w:vAlign w:val="center"/>
          </w:tcPr>
          <w:p w:rsidR="007A3A55" w:rsidRDefault="007A3A55" w:rsidP="000D5C85">
            <w:pPr>
              <w:spacing w:line="360" w:lineRule="exact"/>
              <w:rPr>
                <w:rFonts w:ascii="宋体" w:eastAsia="宋体" w:hAnsi="宋体" w:cs="Times New Roman"/>
                <w:sz w:val="24"/>
                <w:szCs w:val="24"/>
              </w:rPr>
            </w:pPr>
            <w:r>
              <w:rPr>
                <w:rFonts w:ascii="宋体" w:eastAsia="宋体" w:hAnsi="宋体" w:cs="宋体"/>
                <w:color w:val="000000"/>
                <w:kern w:val="0"/>
                <w:sz w:val="24"/>
                <w:szCs w:val="24"/>
              </w:rPr>
              <w:t>2.4</w:t>
            </w:r>
            <w:r w:rsidRPr="00765B88">
              <w:rPr>
                <w:rFonts w:ascii="宋体" w:eastAsia="宋体" w:hAnsi="宋体" w:cs="宋体" w:hint="eastAsia"/>
                <w:color w:val="000000"/>
                <w:kern w:val="0"/>
                <w:sz w:val="24"/>
                <w:szCs w:val="24"/>
              </w:rPr>
              <w:t>校园</w:t>
            </w:r>
            <w:proofErr w:type="gramStart"/>
            <w:r w:rsidRPr="00765B88">
              <w:rPr>
                <w:rFonts w:ascii="宋体" w:eastAsia="宋体" w:hAnsi="宋体" w:cs="宋体" w:hint="eastAsia"/>
                <w:color w:val="000000"/>
                <w:kern w:val="0"/>
                <w:sz w:val="24"/>
                <w:szCs w:val="24"/>
              </w:rPr>
              <w:t>一</w:t>
            </w:r>
            <w:proofErr w:type="gramEnd"/>
            <w:r w:rsidRPr="00765B88">
              <w:rPr>
                <w:rFonts w:ascii="宋体" w:eastAsia="宋体" w:hAnsi="宋体" w:cs="宋体" w:hint="eastAsia"/>
                <w:color w:val="000000"/>
                <w:kern w:val="0"/>
                <w:sz w:val="24"/>
                <w:szCs w:val="24"/>
              </w:rPr>
              <w:t>卡通系统对接</w:t>
            </w:r>
          </w:p>
        </w:tc>
        <w:tc>
          <w:tcPr>
            <w:tcW w:w="2326" w:type="pct"/>
            <w:tcBorders>
              <w:top w:val="nil"/>
              <w:left w:val="single" w:sz="4" w:space="0" w:color="auto"/>
              <w:bottom w:val="single" w:sz="4" w:space="0" w:color="auto"/>
              <w:right w:val="single" w:sz="8" w:space="0" w:color="auto"/>
            </w:tcBorders>
            <w:tcMar>
              <w:top w:w="0" w:type="dxa"/>
              <w:left w:w="108" w:type="dxa"/>
              <w:bottom w:w="0" w:type="dxa"/>
              <w:right w:w="108" w:type="dxa"/>
            </w:tcMar>
            <w:vAlign w:val="center"/>
          </w:tcPr>
          <w:p w:rsidR="007A3A55" w:rsidRPr="00543E96" w:rsidRDefault="007A3A55" w:rsidP="00F41378">
            <w:pPr>
              <w:spacing w:line="360" w:lineRule="exact"/>
              <w:rPr>
                <w:rFonts w:ascii="宋体" w:eastAsia="宋体" w:hAnsi="宋体" w:cs="Times New Roman"/>
                <w:sz w:val="24"/>
                <w:szCs w:val="24"/>
              </w:rPr>
            </w:pPr>
            <w:r>
              <w:rPr>
                <w:rFonts w:ascii="宋体" w:eastAsia="宋体" w:hAnsi="宋体" w:cs="宋体" w:hint="eastAsia"/>
                <w:sz w:val="24"/>
                <w:szCs w:val="24"/>
              </w:rPr>
              <w:t>通过图书管理系统与</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卡通系统对接，实现</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卡通借还书。</w:t>
            </w:r>
            <w:r w:rsidRPr="00543E96">
              <w:rPr>
                <w:rFonts w:ascii="宋体" w:eastAsia="宋体" w:hAnsi="宋体" w:cs="宋体"/>
                <w:sz w:val="24"/>
                <w:szCs w:val="24"/>
              </w:rPr>
              <w:t xml:space="preserve"> </w:t>
            </w:r>
          </w:p>
        </w:tc>
      </w:tr>
    </w:tbl>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 xml:space="preserve">2. </w:t>
      </w:r>
      <w:r w:rsidRPr="00765B88">
        <w:rPr>
          <w:rFonts w:ascii="宋体" w:eastAsia="宋体" w:hAnsi="宋体" w:cs="宋体" w:hint="eastAsia"/>
          <w:sz w:val="24"/>
          <w:szCs w:val="24"/>
        </w:rPr>
        <w:t>技术需求：见附件</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lastRenderedPageBreak/>
        <w:t>二、投标方资质要求</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1.</w:t>
      </w:r>
      <w:r w:rsidRPr="00765B88">
        <w:rPr>
          <w:rFonts w:ascii="宋体" w:eastAsia="宋体" w:hAnsi="宋体" w:cs="宋体" w:hint="eastAsia"/>
          <w:sz w:val="24"/>
          <w:szCs w:val="24"/>
        </w:rPr>
        <w:t>具有独立企业法人资格及相应经营范围，注册资金人民币</w:t>
      </w:r>
      <w:r w:rsidRPr="00765B88">
        <w:rPr>
          <w:rFonts w:ascii="宋体" w:eastAsia="宋体" w:hAnsi="宋体" w:cs="宋体"/>
          <w:sz w:val="24"/>
          <w:szCs w:val="24"/>
        </w:rPr>
        <w:t>500</w:t>
      </w:r>
      <w:r w:rsidRPr="00765B88">
        <w:rPr>
          <w:rFonts w:ascii="宋体" w:eastAsia="宋体" w:hAnsi="宋体" w:cs="宋体" w:hint="eastAsia"/>
          <w:sz w:val="24"/>
          <w:szCs w:val="24"/>
        </w:rPr>
        <w:t>万元以上。</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2.</w:t>
      </w:r>
      <w:r w:rsidRPr="00765B88">
        <w:rPr>
          <w:rFonts w:ascii="宋体" w:eastAsia="宋体" w:hAnsi="宋体" w:cs="宋体" w:hint="eastAsia"/>
          <w:sz w:val="24"/>
          <w:szCs w:val="24"/>
        </w:rPr>
        <w:t>投标单位应遵守国家有关法律、法令和条例，合法经营，具备履行合同的能力，提供优质服务的能力、诚信及承担风险的能力。</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3.</w:t>
      </w:r>
      <w:r w:rsidRPr="00765B88">
        <w:rPr>
          <w:rFonts w:ascii="宋体" w:eastAsia="宋体" w:hAnsi="宋体" w:cs="宋体" w:hint="eastAsia"/>
          <w:sz w:val="24"/>
          <w:szCs w:val="24"/>
        </w:rPr>
        <w:t>参加采购活动前三年内，在经营活动中没有重大违法记录。</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4.</w:t>
      </w:r>
      <w:r w:rsidRPr="00765B88">
        <w:rPr>
          <w:rFonts w:ascii="宋体" w:eastAsia="宋体" w:hAnsi="宋体" w:cs="宋体" w:hint="eastAsia"/>
          <w:sz w:val="24"/>
          <w:szCs w:val="24"/>
        </w:rPr>
        <w:t>本项目不接受联合体参加。</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5.</w:t>
      </w:r>
      <w:r w:rsidRPr="00765B88">
        <w:rPr>
          <w:rFonts w:ascii="宋体" w:eastAsia="宋体" w:hAnsi="宋体" w:cs="宋体" w:hint="eastAsia"/>
          <w:sz w:val="24"/>
          <w:szCs w:val="24"/>
        </w:rPr>
        <w:t>投标单位应在业界具有良好的商业信誉和健全的财务会计制度，经营合法，具备法律、法规规定的其它条件，</w:t>
      </w:r>
      <w:r w:rsidRPr="00765B88">
        <w:rPr>
          <w:rFonts w:ascii="宋体" w:eastAsia="宋体" w:hAnsi="宋体" w:cs="宋体"/>
          <w:sz w:val="24"/>
          <w:szCs w:val="24"/>
        </w:rPr>
        <w:t>3</w:t>
      </w:r>
      <w:r w:rsidRPr="00765B88">
        <w:rPr>
          <w:rFonts w:ascii="宋体" w:eastAsia="宋体" w:hAnsi="宋体" w:cs="宋体" w:hint="eastAsia"/>
          <w:sz w:val="24"/>
          <w:szCs w:val="24"/>
        </w:rPr>
        <w:t>年内无不良经营记录。</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三、项目报价</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1.</w:t>
      </w:r>
      <w:r w:rsidRPr="00765B88">
        <w:rPr>
          <w:rFonts w:ascii="宋体" w:eastAsia="宋体" w:hAnsi="宋体" w:cs="宋体" w:hint="eastAsia"/>
          <w:sz w:val="24"/>
          <w:szCs w:val="24"/>
        </w:rPr>
        <w:t>投标单位应根据本项目图书馆自动化管理系统的技术指标进行报价。</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四、项目要求</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中标厂商须在合同签约之日起</w:t>
      </w:r>
      <w:r>
        <w:rPr>
          <w:rFonts w:ascii="宋体" w:eastAsia="宋体" w:hAnsi="宋体" w:cs="宋体"/>
          <w:sz w:val="24"/>
          <w:szCs w:val="24"/>
        </w:rPr>
        <w:t>70</w:t>
      </w:r>
      <w:r w:rsidRPr="00765B88">
        <w:rPr>
          <w:rFonts w:ascii="宋体" w:eastAsia="宋体" w:hAnsi="宋体" w:cs="宋体" w:hint="eastAsia"/>
          <w:sz w:val="24"/>
          <w:szCs w:val="24"/>
        </w:rPr>
        <w:t>天内保质保量完成本项目所有系统的更新与调式，图书馆自动化管理新旧系统的数据迁移和数据整理工作，并能顺利运转。图书馆网站书目检索系统，可供读者查询馆藏书目，可以统一检索图书馆馆藏（纸质资源和电子资源），完成图书馆自动化管理系统与校园</w:t>
      </w:r>
      <w:proofErr w:type="gramStart"/>
      <w:r w:rsidRPr="00765B88">
        <w:rPr>
          <w:rFonts w:ascii="宋体" w:eastAsia="宋体" w:hAnsi="宋体" w:cs="宋体" w:hint="eastAsia"/>
          <w:sz w:val="24"/>
          <w:szCs w:val="24"/>
        </w:rPr>
        <w:t>一</w:t>
      </w:r>
      <w:proofErr w:type="gramEnd"/>
      <w:r w:rsidRPr="00765B88">
        <w:rPr>
          <w:rFonts w:ascii="宋体" w:eastAsia="宋体" w:hAnsi="宋体" w:cs="宋体" w:hint="eastAsia"/>
          <w:sz w:val="24"/>
          <w:szCs w:val="24"/>
        </w:rPr>
        <w:t>卡通的对接工作。</w:t>
      </w:r>
    </w:p>
    <w:p w:rsidR="007A3A55" w:rsidRPr="00765B88" w:rsidRDefault="007A3A55" w:rsidP="00765B88">
      <w:pPr>
        <w:spacing w:line="360" w:lineRule="auto"/>
        <w:rPr>
          <w:rFonts w:ascii="宋体" w:eastAsia="宋体" w:hAnsi="宋体" w:cs="Times New Roman"/>
          <w:b/>
          <w:bCs/>
          <w:sz w:val="24"/>
          <w:szCs w:val="24"/>
        </w:rPr>
      </w:pPr>
      <w:r w:rsidRPr="00765B88">
        <w:rPr>
          <w:rFonts w:ascii="宋体" w:eastAsia="宋体" w:hAnsi="宋体" w:cs="宋体"/>
          <w:sz w:val="24"/>
          <w:szCs w:val="24"/>
        </w:rPr>
        <w:t xml:space="preserve">    </w:t>
      </w:r>
      <w:r w:rsidRPr="00765B88">
        <w:rPr>
          <w:rFonts w:ascii="宋体" w:eastAsia="宋体" w:hAnsi="宋体" w:cs="宋体" w:hint="eastAsia"/>
          <w:b/>
          <w:bCs/>
          <w:sz w:val="24"/>
          <w:szCs w:val="24"/>
        </w:rPr>
        <w:t>五、项目验收</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项目完成后，由招标方组织相关专家根据项目技术指标进行验收。项目验收合格之日起，所有软件产品及其附属品提供一年</w:t>
      </w:r>
      <w:r w:rsidR="0030657F">
        <w:rPr>
          <w:rFonts w:ascii="宋体" w:eastAsia="宋体" w:hAnsi="宋体" w:cs="宋体" w:hint="eastAsia"/>
          <w:sz w:val="24"/>
          <w:szCs w:val="24"/>
        </w:rPr>
        <w:t>或以上</w:t>
      </w:r>
      <w:r w:rsidRPr="00765B88">
        <w:rPr>
          <w:rFonts w:ascii="宋体" w:eastAsia="宋体" w:hAnsi="宋体" w:cs="宋体" w:hint="eastAsia"/>
          <w:sz w:val="24"/>
          <w:szCs w:val="24"/>
        </w:rPr>
        <w:t>免费升级维护服务；质保期内中标人对所供软件产品及其附属实行免费升级维护服务。</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六、付款方式</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合同签订后一周内付</w:t>
      </w:r>
      <w:r w:rsidRPr="00765B88">
        <w:rPr>
          <w:rFonts w:ascii="宋体" w:eastAsia="宋体" w:hAnsi="宋体" w:cs="宋体"/>
          <w:sz w:val="24"/>
          <w:szCs w:val="24"/>
        </w:rPr>
        <w:t>60%</w:t>
      </w:r>
      <w:r w:rsidRPr="00765B88">
        <w:rPr>
          <w:rFonts w:ascii="宋体" w:eastAsia="宋体" w:hAnsi="宋体" w:cs="宋体" w:hint="eastAsia"/>
          <w:sz w:val="24"/>
          <w:szCs w:val="24"/>
        </w:rPr>
        <w:t>，项目完成验收合格后付</w:t>
      </w:r>
      <w:r w:rsidRPr="00765B88">
        <w:rPr>
          <w:rFonts w:ascii="宋体" w:eastAsia="宋体" w:hAnsi="宋体" w:cs="宋体"/>
          <w:sz w:val="24"/>
          <w:szCs w:val="24"/>
        </w:rPr>
        <w:t>35%</w:t>
      </w:r>
      <w:r w:rsidRPr="00765B88">
        <w:rPr>
          <w:rFonts w:ascii="宋体" w:eastAsia="宋体" w:hAnsi="宋体" w:cs="宋体" w:hint="eastAsia"/>
          <w:sz w:val="24"/>
          <w:szCs w:val="24"/>
        </w:rPr>
        <w:t>。校方预留</w:t>
      </w:r>
      <w:r w:rsidRPr="00765B88">
        <w:rPr>
          <w:rFonts w:ascii="宋体" w:eastAsia="宋体" w:hAnsi="宋体" w:cs="宋体"/>
          <w:sz w:val="24"/>
          <w:szCs w:val="24"/>
        </w:rPr>
        <w:t>5%</w:t>
      </w:r>
      <w:r>
        <w:rPr>
          <w:rFonts w:ascii="宋体" w:eastAsia="宋体" w:hAnsi="宋体" w:cs="宋体" w:hint="eastAsia"/>
          <w:sz w:val="24"/>
          <w:szCs w:val="24"/>
        </w:rPr>
        <w:t>质保金一年</w:t>
      </w:r>
      <w:r w:rsidRPr="00765B88">
        <w:rPr>
          <w:rFonts w:ascii="宋体" w:eastAsia="宋体" w:hAnsi="宋体" w:cs="宋体" w:hint="eastAsia"/>
          <w:sz w:val="24"/>
          <w:szCs w:val="24"/>
        </w:rPr>
        <w:t>。（注：</w:t>
      </w:r>
      <w:r>
        <w:rPr>
          <w:rFonts w:ascii="宋体" w:eastAsia="宋体" w:hAnsi="宋体" w:cs="宋体" w:hint="eastAsia"/>
          <w:sz w:val="24"/>
          <w:szCs w:val="24"/>
        </w:rPr>
        <w:t>一年</w:t>
      </w:r>
      <w:r w:rsidRPr="00765B88">
        <w:rPr>
          <w:rFonts w:ascii="宋体" w:eastAsia="宋体" w:hAnsi="宋体" w:cs="宋体" w:hint="eastAsia"/>
          <w:sz w:val="24"/>
          <w:szCs w:val="24"/>
        </w:rPr>
        <w:t>后将质保金</w:t>
      </w:r>
      <w:r w:rsidRPr="00765B88">
        <w:rPr>
          <w:rFonts w:ascii="宋体" w:eastAsia="宋体" w:hAnsi="宋体" w:cs="宋体"/>
          <w:sz w:val="24"/>
          <w:szCs w:val="24"/>
        </w:rPr>
        <w:t>5%</w:t>
      </w:r>
      <w:r w:rsidRPr="00765B88">
        <w:rPr>
          <w:rFonts w:ascii="宋体" w:eastAsia="宋体" w:hAnsi="宋体" w:cs="宋体" w:hint="eastAsia"/>
          <w:sz w:val="24"/>
          <w:szCs w:val="24"/>
        </w:rPr>
        <w:t>付款给卖方）</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七、质量保证与售后服务</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1.</w:t>
      </w:r>
      <w:r w:rsidRPr="00765B88">
        <w:rPr>
          <w:rFonts w:ascii="宋体" w:eastAsia="宋体" w:hAnsi="宋体" w:cs="宋体" w:hint="eastAsia"/>
          <w:sz w:val="24"/>
          <w:szCs w:val="24"/>
        </w:rPr>
        <w:t>成交单位须承诺根据招标方的要求在使用的便捷性及完整性等方面进行及时修改完善。</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2.</w:t>
      </w:r>
      <w:r w:rsidRPr="00765B88">
        <w:rPr>
          <w:rFonts w:ascii="宋体" w:eastAsia="宋体" w:hAnsi="宋体" w:cs="宋体" w:hint="eastAsia"/>
          <w:sz w:val="24"/>
          <w:szCs w:val="24"/>
        </w:rPr>
        <w:t>供货商若能提供其他更优质的服务，可在服务承诺中自行提供，该承诺将作为确定成交的参考依据。</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sz w:val="24"/>
          <w:szCs w:val="24"/>
        </w:rPr>
        <w:t>3.</w:t>
      </w:r>
      <w:r w:rsidRPr="00765B88">
        <w:rPr>
          <w:rFonts w:ascii="宋体" w:eastAsia="宋体" w:hAnsi="宋体" w:cs="宋体" w:hint="eastAsia"/>
          <w:sz w:val="24"/>
          <w:szCs w:val="24"/>
        </w:rPr>
        <w:t>成交供应商应为采购人提供项目培训，成交供应商应提供相应的培训计划，详细说明培训的方式、内容、地点、人数、时间等实质性内容，培训费用</w:t>
      </w:r>
      <w:proofErr w:type="gramStart"/>
      <w:r w:rsidRPr="00765B88">
        <w:rPr>
          <w:rFonts w:ascii="宋体" w:eastAsia="宋体" w:hAnsi="宋体" w:cs="宋体" w:hint="eastAsia"/>
          <w:sz w:val="24"/>
          <w:szCs w:val="24"/>
        </w:rPr>
        <w:t>由成交</w:t>
      </w:r>
      <w:proofErr w:type="gramEnd"/>
      <w:r w:rsidRPr="00765B88">
        <w:rPr>
          <w:rFonts w:ascii="宋体" w:eastAsia="宋体" w:hAnsi="宋体" w:cs="宋体" w:hint="eastAsia"/>
          <w:sz w:val="24"/>
          <w:szCs w:val="24"/>
        </w:rPr>
        <w:lastRenderedPageBreak/>
        <w:t>供应商承担，包括在成交报价中。</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八、投标书内容及要求</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hint="eastAsia"/>
          <w:sz w:val="24"/>
          <w:szCs w:val="24"/>
        </w:rPr>
        <w:t>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sidRPr="00765B88">
        <w:rPr>
          <w:rFonts w:ascii="宋体" w:eastAsia="宋体" w:hAnsi="宋体" w:cs="宋体" w:hint="eastAsia"/>
          <w:sz w:val="24"/>
          <w:szCs w:val="24"/>
        </w:rPr>
        <w:t>做废</w:t>
      </w:r>
      <w:proofErr w:type="gramEnd"/>
      <w:r w:rsidRPr="00765B88">
        <w:rPr>
          <w:rFonts w:ascii="宋体" w:eastAsia="宋体" w:hAnsi="宋体" w:cs="宋体" w:hint="eastAsia"/>
          <w:sz w:val="24"/>
          <w:szCs w:val="24"/>
        </w:rPr>
        <w:t>标处理，并取消此单位的投标资格。</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hint="eastAsia"/>
          <w:sz w:val="24"/>
          <w:szCs w:val="24"/>
        </w:rPr>
        <w:t>如果投标文件通过邮寄递交，投标方应将投标文件用内、外两层信封密封，并在外层标明招标编号、投标货物名称、投标单位名称，投标书应包含以下内容：</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1.</w:t>
      </w:r>
      <w:r w:rsidRPr="00765B88">
        <w:rPr>
          <w:rFonts w:ascii="宋体" w:eastAsia="宋体" w:hAnsi="宋体" w:cs="宋体" w:hint="eastAsia"/>
          <w:sz w:val="24"/>
          <w:szCs w:val="24"/>
        </w:rPr>
        <w:t>投标书、投标分项明细表。</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2.</w:t>
      </w:r>
      <w:r w:rsidRPr="00765B88">
        <w:rPr>
          <w:rFonts w:ascii="宋体" w:eastAsia="宋体" w:hAnsi="宋体" w:cs="宋体" w:hint="eastAsia"/>
          <w:sz w:val="24"/>
          <w:szCs w:val="24"/>
        </w:rPr>
        <w:t>投标方资质文件、资格证明（法人代表授权书）、法人身份（正反面）证复印件、被授权人身份证（正反面）复印件、营业执照复印件、税务登记证明复印件、原生产厂商授权书正本及复印件等）、安全生产许可证。</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3.</w:t>
      </w:r>
      <w:r w:rsidRPr="00765B88">
        <w:rPr>
          <w:rFonts w:ascii="宋体" w:eastAsia="宋体" w:hAnsi="宋体" w:cs="宋体" w:hint="eastAsia"/>
          <w:sz w:val="24"/>
          <w:szCs w:val="24"/>
        </w:rPr>
        <w:t>质量、服务保证承诺书等。</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4.</w:t>
      </w:r>
      <w:r w:rsidRPr="00765B88">
        <w:rPr>
          <w:rFonts w:ascii="宋体" w:eastAsia="宋体" w:hAnsi="宋体" w:cs="宋体" w:hint="eastAsia"/>
          <w:sz w:val="24"/>
          <w:szCs w:val="24"/>
        </w:rPr>
        <w:t>技术服务与培训，履行合同所配备的管理、技术人员清单。</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5.</w:t>
      </w:r>
      <w:r w:rsidRPr="00765B88">
        <w:rPr>
          <w:rFonts w:ascii="宋体" w:eastAsia="宋体" w:hAnsi="宋体" w:cs="宋体" w:hint="eastAsia"/>
          <w:sz w:val="24"/>
          <w:szCs w:val="24"/>
        </w:rPr>
        <w:t>投标方参与过的与本项目类似的资源库项目案例。</w:t>
      </w:r>
    </w:p>
    <w:p w:rsidR="007A3A55" w:rsidRPr="00765B88" w:rsidRDefault="007A3A55" w:rsidP="000D5C85">
      <w:pPr>
        <w:spacing w:line="360" w:lineRule="auto"/>
        <w:ind w:firstLineChars="200" w:firstLine="482"/>
        <w:rPr>
          <w:rFonts w:ascii="宋体" w:eastAsia="宋体" w:hAnsi="宋体" w:cs="Times New Roman"/>
          <w:b/>
          <w:bCs/>
          <w:sz w:val="24"/>
          <w:szCs w:val="24"/>
        </w:rPr>
      </w:pPr>
      <w:r w:rsidRPr="00765B88">
        <w:rPr>
          <w:rFonts w:ascii="宋体" w:eastAsia="宋体" w:hAnsi="宋体" w:cs="宋体" w:hint="eastAsia"/>
          <w:b/>
          <w:bCs/>
          <w:sz w:val="24"/>
          <w:szCs w:val="24"/>
        </w:rPr>
        <w:t>九、投标截止时间</w:t>
      </w:r>
    </w:p>
    <w:p w:rsidR="007A3A55" w:rsidRPr="00765B88" w:rsidRDefault="007A3A55" w:rsidP="00765B88">
      <w:pPr>
        <w:spacing w:line="360" w:lineRule="auto"/>
        <w:rPr>
          <w:rFonts w:ascii="宋体" w:eastAsia="宋体" w:hAnsi="宋体" w:cs="Times New Roman"/>
          <w:sz w:val="24"/>
          <w:szCs w:val="24"/>
        </w:rPr>
      </w:pPr>
      <w:r w:rsidRPr="00765B88">
        <w:rPr>
          <w:rFonts w:ascii="宋体" w:eastAsia="宋体" w:hAnsi="宋体" w:cs="宋体" w:hint="eastAsia"/>
          <w:sz w:val="24"/>
          <w:szCs w:val="24"/>
        </w:rPr>
        <w:t xml:space="preserve">　　投标单位请在</w:t>
      </w:r>
      <w:r w:rsidRPr="00765B88">
        <w:rPr>
          <w:rFonts w:ascii="宋体" w:eastAsia="宋体" w:hAnsi="宋体" w:cs="宋体"/>
          <w:sz w:val="24"/>
          <w:szCs w:val="24"/>
        </w:rPr>
        <w:t>2020</w:t>
      </w:r>
      <w:r w:rsidRPr="00765B88">
        <w:rPr>
          <w:rFonts w:ascii="宋体" w:eastAsia="宋体" w:hAnsi="宋体" w:cs="宋体" w:hint="eastAsia"/>
          <w:sz w:val="24"/>
          <w:szCs w:val="24"/>
        </w:rPr>
        <w:t>年</w:t>
      </w:r>
      <w:r>
        <w:rPr>
          <w:rFonts w:ascii="宋体" w:eastAsia="宋体" w:hAnsi="宋体" w:cs="宋体"/>
          <w:sz w:val="24"/>
          <w:szCs w:val="24"/>
        </w:rPr>
        <w:t>10</w:t>
      </w:r>
      <w:r w:rsidRPr="00765B88">
        <w:rPr>
          <w:rFonts w:ascii="宋体" w:eastAsia="宋体" w:hAnsi="宋体" w:cs="宋体" w:hint="eastAsia"/>
          <w:sz w:val="24"/>
          <w:szCs w:val="24"/>
        </w:rPr>
        <w:t>月</w:t>
      </w:r>
      <w:r>
        <w:rPr>
          <w:rFonts w:ascii="宋体" w:eastAsia="宋体" w:hAnsi="宋体" w:cs="宋体"/>
          <w:sz w:val="24"/>
          <w:szCs w:val="24"/>
        </w:rPr>
        <w:t>2</w:t>
      </w:r>
      <w:r w:rsidR="0030657F">
        <w:rPr>
          <w:rFonts w:ascii="宋体" w:eastAsia="宋体" w:hAnsi="宋体" w:cs="宋体" w:hint="eastAsia"/>
          <w:sz w:val="24"/>
          <w:szCs w:val="24"/>
        </w:rPr>
        <w:t>1</w:t>
      </w:r>
      <w:r w:rsidRPr="00765B88">
        <w:rPr>
          <w:rFonts w:ascii="宋体" w:eastAsia="宋体" w:hAnsi="宋体" w:cs="宋体" w:hint="eastAsia"/>
          <w:sz w:val="24"/>
          <w:szCs w:val="24"/>
        </w:rPr>
        <w:t>日下午</w:t>
      </w:r>
      <w:r w:rsidR="0030657F">
        <w:rPr>
          <w:rFonts w:ascii="宋体" w:eastAsia="宋体" w:hAnsi="宋体" w:cs="宋体" w:hint="eastAsia"/>
          <w:sz w:val="24"/>
          <w:szCs w:val="24"/>
        </w:rPr>
        <w:t>2</w:t>
      </w:r>
      <w:r w:rsidRPr="00765B88">
        <w:rPr>
          <w:rFonts w:ascii="宋体" w:eastAsia="宋体" w:hAnsi="宋体" w:cs="宋体" w:hint="eastAsia"/>
          <w:sz w:val="24"/>
          <w:szCs w:val="24"/>
        </w:rPr>
        <w:t>：</w:t>
      </w:r>
      <w:r w:rsidRPr="00765B88">
        <w:rPr>
          <w:rFonts w:ascii="宋体" w:eastAsia="宋体" w:hAnsi="宋体" w:cs="宋体"/>
          <w:sz w:val="24"/>
          <w:szCs w:val="24"/>
        </w:rPr>
        <w:t>00</w:t>
      </w:r>
      <w:r w:rsidRPr="00765B88">
        <w:rPr>
          <w:rFonts w:ascii="宋体" w:eastAsia="宋体" w:hAnsi="宋体" w:cs="宋体" w:hint="eastAsia"/>
          <w:sz w:val="24"/>
          <w:szCs w:val="24"/>
        </w:rPr>
        <w:t>前将标书送达上海工商职业技术学院设备管理处。</w:t>
      </w:r>
    </w:p>
    <w:p w:rsidR="007A3A55" w:rsidRPr="00765B88" w:rsidRDefault="007A3A55" w:rsidP="000D5C85">
      <w:pPr>
        <w:spacing w:line="360" w:lineRule="auto"/>
        <w:ind w:firstLineChars="200" w:firstLine="480"/>
        <w:rPr>
          <w:rFonts w:ascii="宋体" w:eastAsia="宋体" w:hAnsi="宋体" w:cs="Times New Roman"/>
          <w:sz w:val="24"/>
          <w:szCs w:val="24"/>
        </w:rPr>
      </w:pPr>
      <w:r w:rsidRPr="00765B88">
        <w:rPr>
          <w:rFonts w:ascii="宋体" w:eastAsia="宋体" w:hAnsi="宋体" w:cs="宋体" w:hint="eastAsia"/>
          <w:sz w:val="24"/>
          <w:szCs w:val="24"/>
        </w:rPr>
        <w:t>地址：上海市嘉定区外冈</w:t>
      </w:r>
      <w:proofErr w:type="gramStart"/>
      <w:r w:rsidRPr="00765B88">
        <w:rPr>
          <w:rFonts w:ascii="宋体" w:eastAsia="宋体" w:hAnsi="宋体" w:cs="宋体" w:hint="eastAsia"/>
          <w:sz w:val="24"/>
          <w:szCs w:val="24"/>
        </w:rPr>
        <w:t>镇恒荣路</w:t>
      </w:r>
      <w:proofErr w:type="gramEnd"/>
      <w:r w:rsidRPr="00765B88">
        <w:rPr>
          <w:rFonts w:ascii="宋体" w:eastAsia="宋体" w:hAnsi="宋体" w:cs="宋体"/>
          <w:sz w:val="24"/>
          <w:szCs w:val="24"/>
        </w:rPr>
        <w:t>200</w:t>
      </w:r>
      <w:r w:rsidRPr="00765B88">
        <w:rPr>
          <w:rFonts w:ascii="宋体" w:eastAsia="宋体" w:hAnsi="宋体" w:cs="宋体" w:hint="eastAsia"/>
          <w:sz w:val="24"/>
          <w:szCs w:val="24"/>
        </w:rPr>
        <w:t>号行政楼</w:t>
      </w:r>
      <w:r w:rsidRPr="00765B88">
        <w:rPr>
          <w:rFonts w:ascii="宋体" w:eastAsia="宋体" w:hAnsi="宋体" w:cs="宋体"/>
          <w:sz w:val="24"/>
          <w:szCs w:val="24"/>
        </w:rPr>
        <w:t>219</w:t>
      </w:r>
      <w:r w:rsidRPr="00765B88">
        <w:rPr>
          <w:rFonts w:ascii="宋体" w:eastAsia="宋体" w:hAnsi="宋体" w:cs="宋体" w:hint="eastAsia"/>
          <w:sz w:val="24"/>
          <w:szCs w:val="24"/>
        </w:rPr>
        <w:t>室，邮编</w:t>
      </w:r>
      <w:r w:rsidRPr="00765B88">
        <w:rPr>
          <w:rFonts w:ascii="宋体" w:eastAsia="宋体" w:hAnsi="宋体" w:cs="宋体"/>
          <w:sz w:val="24"/>
          <w:szCs w:val="24"/>
        </w:rPr>
        <w:t xml:space="preserve">201806   </w:t>
      </w:r>
      <w:r w:rsidRPr="00765B88">
        <w:rPr>
          <w:rFonts w:ascii="宋体" w:eastAsia="宋体" w:hAnsi="宋体" w:cs="宋体" w:hint="eastAsia"/>
          <w:sz w:val="24"/>
          <w:szCs w:val="24"/>
        </w:rPr>
        <w:t>请在封面注明招标编号</w:t>
      </w:r>
    </w:p>
    <w:p w:rsidR="007A3A55" w:rsidRPr="00765B88" w:rsidRDefault="007A3A55" w:rsidP="00765B88">
      <w:pPr>
        <w:spacing w:line="360" w:lineRule="auto"/>
        <w:rPr>
          <w:rFonts w:ascii="宋体" w:eastAsia="宋体" w:hAnsi="宋体" w:cs="宋体"/>
          <w:sz w:val="24"/>
          <w:szCs w:val="24"/>
        </w:rPr>
      </w:pPr>
      <w:r w:rsidRPr="00765B88">
        <w:rPr>
          <w:rFonts w:ascii="宋体" w:eastAsia="宋体" w:hAnsi="宋体" w:cs="宋体" w:hint="eastAsia"/>
          <w:sz w:val="24"/>
          <w:szCs w:val="24"/>
        </w:rPr>
        <w:t xml:space="preserve">　　</w:t>
      </w:r>
      <w:r w:rsidRPr="00765B88">
        <w:rPr>
          <w:rFonts w:ascii="宋体" w:eastAsia="宋体" w:hAnsi="宋体" w:cs="宋体"/>
          <w:sz w:val="24"/>
          <w:szCs w:val="24"/>
        </w:rPr>
        <w:t>1.</w:t>
      </w:r>
      <w:r w:rsidRPr="00765B88">
        <w:rPr>
          <w:rFonts w:ascii="宋体" w:eastAsia="宋体" w:hAnsi="宋体" w:cs="宋体" w:hint="eastAsia"/>
          <w:sz w:val="24"/>
          <w:szCs w:val="24"/>
        </w:rPr>
        <w:t>联系人：</w:t>
      </w:r>
      <w:r w:rsidRPr="00765B88">
        <w:rPr>
          <w:rFonts w:ascii="宋体" w:eastAsia="宋体" w:hAnsi="宋体" w:cs="宋体"/>
          <w:sz w:val="24"/>
          <w:szCs w:val="24"/>
        </w:rPr>
        <w:t xml:space="preserve"> </w:t>
      </w:r>
      <w:r w:rsidRPr="00765B88">
        <w:rPr>
          <w:rFonts w:ascii="宋体" w:eastAsia="宋体" w:hAnsi="宋体" w:cs="宋体" w:hint="eastAsia"/>
          <w:sz w:val="24"/>
          <w:szCs w:val="24"/>
        </w:rPr>
        <w:t>朱老师</w:t>
      </w:r>
      <w:r w:rsidRPr="00765B88">
        <w:rPr>
          <w:rFonts w:ascii="宋体" w:eastAsia="宋体" w:hAnsi="宋体" w:cs="宋体"/>
          <w:sz w:val="24"/>
          <w:szCs w:val="24"/>
        </w:rPr>
        <w:t xml:space="preserve">  </w:t>
      </w:r>
      <w:r w:rsidRPr="00765B88">
        <w:rPr>
          <w:rFonts w:ascii="宋体" w:eastAsia="宋体" w:hAnsi="宋体" w:cs="宋体" w:hint="eastAsia"/>
          <w:sz w:val="24"/>
          <w:szCs w:val="24"/>
        </w:rPr>
        <w:t>电话：</w:t>
      </w:r>
      <w:r w:rsidRPr="00765B88">
        <w:rPr>
          <w:rFonts w:ascii="宋体" w:eastAsia="宋体" w:hAnsi="宋体" w:cs="宋体"/>
          <w:sz w:val="24"/>
          <w:szCs w:val="24"/>
        </w:rPr>
        <w:t>021-60675958-1034</w:t>
      </w:r>
    </w:p>
    <w:p w:rsidR="007A3A55" w:rsidRDefault="007A3A55" w:rsidP="00765B88">
      <w:pPr>
        <w:spacing w:line="360" w:lineRule="auto"/>
        <w:ind w:firstLine="480"/>
        <w:rPr>
          <w:rFonts w:ascii="宋体" w:eastAsia="宋体" w:hAnsi="宋体" w:cs="宋体" w:hint="eastAsia"/>
          <w:sz w:val="24"/>
          <w:szCs w:val="24"/>
        </w:rPr>
      </w:pPr>
      <w:r w:rsidRPr="00765B88">
        <w:rPr>
          <w:rFonts w:ascii="宋体" w:eastAsia="宋体" w:hAnsi="宋体" w:cs="宋体"/>
          <w:sz w:val="24"/>
          <w:szCs w:val="24"/>
        </w:rPr>
        <w:t>2.</w:t>
      </w:r>
      <w:r w:rsidRPr="00765B88">
        <w:rPr>
          <w:rFonts w:ascii="宋体" w:eastAsia="宋体" w:hAnsi="宋体" w:cs="宋体" w:hint="eastAsia"/>
          <w:sz w:val="24"/>
          <w:szCs w:val="24"/>
        </w:rPr>
        <w:t>技术负责人：</w:t>
      </w:r>
      <w:r w:rsidRPr="00765B88">
        <w:rPr>
          <w:rFonts w:ascii="宋体" w:eastAsia="宋体" w:hAnsi="宋体" w:cs="宋体"/>
          <w:sz w:val="24"/>
          <w:szCs w:val="24"/>
        </w:rPr>
        <w:t xml:space="preserve"> </w:t>
      </w:r>
      <w:r w:rsidRPr="00765B88">
        <w:rPr>
          <w:rFonts w:ascii="宋体" w:eastAsia="宋体" w:hAnsi="宋体" w:cs="宋体" w:hint="eastAsia"/>
          <w:sz w:val="24"/>
          <w:szCs w:val="24"/>
        </w:rPr>
        <w:t>王老师</w:t>
      </w:r>
      <w:r w:rsidRPr="00765B88">
        <w:rPr>
          <w:rFonts w:ascii="宋体" w:eastAsia="宋体" w:hAnsi="宋体" w:cs="宋体"/>
          <w:sz w:val="24"/>
          <w:szCs w:val="24"/>
        </w:rPr>
        <w:t xml:space="preserve">   </w:t>
      </w:r>
      <w:r w:rsidRPr="00765B88">
        <w:rPr>
          <w:rFonts w:ascii="宋体" w:eastAsia="宋体" w:hAnsi="宋体" w:cs="宋体" w:hint="eastAsia"/>
          <w:sz w:val="24"/>
          <w:szCs w:val="24"/>
        </w:rPr>
        <w:t>电话：</w:t>
      </w:r>
      <w:r w:rsidR="0030657F" w:rsidRPr="00765B88">
        <w:rPr>
          <w:rFonts w:ascii="宋体" w:eastAsia="宋体" w:hAnsi="宋体" w:cs="宋体"/>
          <w:sz w:val="24"/>
          <w:szCs w:val="24"/>
        </w:rPr>
        <w:t>021-60675958-</w:t>
      </w:r>
      <w:r>
        <w:rPr>
          <w:rFonts w:ascii="宋体" w:eastAsia="宋体" w:hAnsi="宋体" w:cs="宋体"/>
          <w:sz w:val="24"/>
          <w:szCs w:val="24"/>
        </w:rPr>
        <w:t>1088</w:t>
      </w:r>
      <w:r w:rsidRPr="00765B88">
        <w:rPr>
          <w:rFonts w:ascii="宋体" w:eastAsia="宋体" w:hAnsi="宋体" w:cs="宋体"/>
          <w:sz w:val="24"/>
          <w:szCs w:val="24"/>
        </w:rPr>
        <w:t xml:space="preserve">   </w:t>
      </w:r>
    </w:p>
    <w:p w:rsidR="0030657F" w:rsidRPr="0030657F" w:rsidRDefault="0030657F" w:rsidP="00765B88">
      <w:pPr>
        <w:spacing w:line="360" w:lineRule="auto"/>
        <w:ind w:firstLine="480"/>
        <w:rPr>
          <w:rFonts w:ascii="宋体" w:eastAsia="宋体" w:hAnsi="宋体" w:cs="Times New Roman"/>
          <w:sz w:val="24"/>
          <w:szCs w:val="24"/>
        </w:rPr>
      </w:pPr>
    </w:p>
    <w:p w:rsidR="007A3A55" w:rsidRDefault="0030657F" w:rsidP="0030657F">
      <w:pPr>
        <w:spacing w:line="360" w:lineRule="auto"/>
        <w:jc w:val="right"/>
        <w:rPr>
          <w:rFonts w:ascii="宋体" w:eastAsia="宋体" w:hAnsi="宋体" w:cs="Times New Roman"/>
          <w:sz w:val="24"/>
          <w:szCs w:val="24"/>
        </w:rPr>
      </w:pPr>
      <w:r>
        <w:rPr>
          <w:rFonts w:ascii="宋体" w:eastAsia="宋体" w:hAnsi="宋体" w:cs="Times New Roman" w:hint="eastAsia"/>
          <w:sz w:val="24"/>
          <w:szCs w:val="24"/>
        </w:rPr>
        <w:t xml:space="preserve">                                      上海工商职业技术学院招投标小组</w:t>
      </w:r>
    </w:p>
    <w:p w:rsidR="007A3A55" w:rsidRPr="0030657F" w:rsidRDefault="0030657F" w:rsidP="00765B88">
      <w:pPr>
        <w:spacing w:line="360" w:lineRule="auto"/>
        <w:rPr>
          <w:rFonts w:ascii="宋体" w:eastAsia="宋体" w:hAnsi="宋体" w:cs="Times New Roman"/>
          <w:sz w:val="24"/>
          <w:szCs w:val="24"/>
        </w:rPr>
      </w:pPr>
      <w:r>
        <w:rPr>
          <w:rFonts w:ascii="宋体" w:eastAsia="宋体" w:hAnsi="宋体" w:cs="Times New Roman" w:hint="eastAsia"/>
          <w:sz w:val="24"/>
          <w:szCs w:val="24"/>
        </w:rPr>
        <w:t xml:space="preserve">                                                     2020年10月14日</w:t>
      </w:r>
    </w:p>
    <w:p w:rsidR="007A3A55" w:rsidRDefault="007A3A55" w:rsidP="00765B88">
      <w:pPr>
        <w:spacing w:line="360" w:lineRule="auto"/>
        <w:rPr>
          <w:rFonts w:ascii="宋体" w:eastAsia="宋体" w:hAnsi="宋体" w:cs="Times New Roman"/>
          <w:sz w:val="24"/>
          <w:szCs w:val="24"/>
        </w:rPr>
      </w:pPr>
    </w:p>
    <w:p w:rsidR="007A3A55" w:rsidRDefault="007A3A55" w:rsidP="00765B88">
      <w:pPr>
        <w:spacing w:line="360" w:lineRule="auto"/>
        <w:rPr>
          <w:rFonts w:ascii="宋体" w:eastAsia="宋体" w:hAnsi="宋体" w:cs="Times New Roman"/>
          <w:sz w:val="24"/>
          <w:szCs w:val="24"/>
        </w:rPr>
      </w:pPr>
    </w:p>
    <w:p w:rsidR="007A3A55" w:rsidRDefault="007A3A55" w:rsidP="00765B88">
      <w:pPr>
        <w:spacing w:line="360" w:lineRule="auto"/>
        <w:rPr>
          <w:rFonts w:ascii="宋体" w:eastAsia="宋体" w:hAnsi="宋体" w:cs="Times New Roman"/>
          <w:sz w:val="24"/>
          <w:szCs w:val="24"/>
        </w:rPr>
      </w:pPr>
    </w:p>
    <w:p w:rsidR="007A3A55" w:rsidRPr="00700652" w:rsidRDefault="007A3A55" w:rsidP="00F46884">
      <w:pPr>
        <w:spacing w:line="360" w:lineRule="auto"/>
        <w:rPr>
          <w:rFonts w:ascii="宋体" w:eastAsia="宋体" w:hAnsi="宋体" w:cs="Times New Roman"/>
          <w:b/>
          <w:bCs/>
          <w:color w:val="000000"/>
          <w:sz w:val="24"/>
          <w:szCs w:val="24"/>
        </w:rPr>
      </w:pPr>
      <w:r w:rsidRPr="00700652">
        <w:rPr>
          <w:rFonts w:ascii="宋体" w:eastAsia="宋体" w:hAnsi="宋体" w:cs="宋体" w:hint="eastAsia"/>
          <w:b/>
          <w:bCs/>
          <w:sz w:val="24"/>
          <w:szCs w:val="24"/>
        </w:rPr>
        <w:lastRenderedPageBreak/>
        <w:t>附件：技术规格及要求</w:t>
      </w:r>
    </w:p>
    <w:p w:rsidR="007A3A55" w:rsidRPr="002B044D" w:rsidRDefault="007A3A55" w:rsidP="000D5C85">
      <w:pPr>
        <w:spacing w:line="360" w:lineRule="auto"/>
        <w:ind w:firstLineChars="147" w:firstLine="354"/>
        <w:rPr>
          <w:rFonts w:ascii="宋体" w:eastAsia="宋体" w:hAnsi="宋体" w:cs="Times New Roman"/>
          <w:b/>
          <w:bCs/>
          <w:sz w:val="24"/>
          <w:szCs w:val="24"/>
        </w:rPr>
      </w:pPr>
      <w:r w:rsidRPr="002B044D">
        <w:rPr>
          <w:rFonts w:ascii="宋体" w:eastAsia="宋体" w:hAnsi="宋体" w:cs="宋体" w:hint="eastAsia"/>
          <w:b/>
          <w:bCs/>
          <w:color w:val="000000"/>
          <w:sz w:val="24"/>
          <w:szCs w:val="24"/>
        </w:rPr>
        <w:t>一、背景与现状概述</w:t>
      </w:r>
    </w:p>
    <w:p w:rsidR="007A3A55" w:rsidRDefault="007A3A55" w:rsidP="000D5C85">
      <w:pPr>
        <w:pStyle w:val="a3"/>
        <w:adjustRightInd w:val="0"/>
        <w:snapToGrid w:val="0"/>
        <w:spacing w:line="360" w:lineRule="auto"/>
        <w:ind w:firstLineChars="200" w:firstLine="480"/>
        <w:rPr>
          <w:rFonts w:cs="Times New Roman"/>
          <w:color w:val="000000"/>
        </w:rPr>
      </w:pPr>
      <w:r w:rsidRPr="002B044D">
        <w:rPr>
          <w:rFonts w:hint="eastAsia"/>
          <w:color w:val="000000"/>
        </w:rPr>
        <w:t>根据学校总体发展规划的要求，以科学发展观谋划图书馆发展，建设</w:t>
      </w:r>
      <w:r>
        <w:rPr>
          <w:rFonts w:hint="eastAsia"/>
          <w:color w:val="000000"/>
        </w:rPr>
        <w:t>复合型</w:t>
      </w:r>
      <w:r w:rsidRPr="002B044D">
        <w:rPr>
          <w:rFonts w:hint="eastAsia"/>
          <w:color w:val="000000"/>
        </w:rPr>
        <w:t>图书馆。一座现代化的大学图书馆应该有一套先进的图书馆管理系统，对整个图书馆资源实现智能化管理。目前图</w:t>
      </w:r>
      <w:bookmarkStart w:id="0" w:name="_GoBack"/>
      <w:bookmarkEnd w:id="0"/>
      <w:r w:rsidRPr="002B044D">
        <w:rPr>
          <w:rFonts w:hint="eastAsia"/>
          <w:color w:val="000000"/>
        </w:rPr>
        <w:t>书馆的信息化发展遇到以下几个瓶颈。</w:t>
      </w:r>
    </w:p>
    <w:p w:rsidR="007A3A55" w:rsidRPr="00105255" w:rsidRDefault="007A3A55" w:rsidP="000D5C85">
      <w:pPr>
        <w:pStyle w:val="a3"/>
        <w:adjustRightInd w:val="0"/>
        <w:snapToGrid w:val="0"/>
        <w:spacing w:line="360" w:lineRule="auto"/>
        <w:ind w:firstLineChars="200" w:firstLine="480"/>
        <w:rPr>
          <w:rFonts w:cs="Times New Roman"/>
          <w:color w:val="000000"/>
        </w:rPr>
      </w:pPr>
      <w:r>
        <w:rPr>
          <w:color w:val="000000"/>
        </w:rPr>
        <w:t>1</w:t>
      </w:r>
      <w:r>
        <w:rPr>
          <w:rFonts w:hint="eastAsia"/>
          <w:color w:val="000000"/>
        </w:rPr>
        <w:t>、</w:t>
      </w:r>
      <w:r>
        <w:rPr>
          <w:rFonts w:hint="eastAsia"/>
        </w:rPr>
        <w:t>学院图书馆目前由嘉定和青浦两个</w:t>
      </w:r>
      <w:r w:rsidRPr="00330C5D">
        <w:rPr>
          <w:rFonts w:hint="eastAsia"/>
        </w:rPr>
        <w:t>馆组成</w:t>
      </w:r>
      <w:r>
        <w:rPr>
          <w:rFonts w:hint="eastAsia"/>
        </w:rPr>
        <w:t>，</w:t>
      </w:r>
      <w:r>
        <w:rPr>
          <w:rFonts w:hint="eastAsia"/>
          <w:color w:val="000000"/>
        </w:rPr>
        <w:t>现有纸质馆藏</w:t>
      </w:r>
      <w:r>
        <w:rPr>
          <w:color w:val="000000"/>
        </w:rPr>
        <w:t>48</w:t>
      </w:r>
      <w:r>
        <w:rPr>
          <w:rFonts w:hint="eastAsia"/>
          <w:color w:val="000000"/>
        </w:rPr>
        <w:t>万余册，系统所需的服务器由学院信息化办公室</w:t>
      </w:r>
      <w:r w:rsidRPr="00F85E5C">
        <w:rPr>
          <w:rFonts w:hint="eastAsia"/>
          <w:color w:val="000000"/>
        </w:rPr>
        <w:t>统一提供</w:t>
      </w:r>
      <w:r>
        <w:rPr>
          <w:rFonts w:hint="eastAsia"/>
          <w:color w:val="000000"/>
        </w:rPr>
        <w:t>。</w:t>
      </w:r>
      <w:r w:rsidRPr="00E03FD5">
        <w:rPr>
          <w:rFonts w:hint="eastAsia"/>
          <w:color w:val="000000"/>
        </w:rPr>
        <w:t>我院</w:t>
      </w:r>
      <w:proofErr w:type="gramStart"/>
      <w:r w:rsidRPr="00E03FD5">
        <w:rPr>
          <w:rFonts w:hint="eastAsia"/>
          <w:color w:val="000000"/>
        </w:rPr>
        <w:t>一</w:t>
      </w:r>
      <w:proofErr w:type="gramEnd"/>
      <w:r w:rsidRPr="00E03FD5">
        <w:rPr>
          <w:rFonts w:hint="eastAsia"/>
          <w:color w:val="000000"/>
        </w:rPr>
        <w:t>卡通管理平台</w:t>
      </w:r>
      <w:r>
        <w:rPr>
          <w:rFonts w:hint="eastAsia"/>
          <w:color w:val="000000"/>
        </w:rPr>
        <w:t>为全院</w:t>
      </w:r>
      <w:r>
        <w:rPr>
          <w:color w:val="000000"/>
        </w:rPr>
        <w:t>6300</w:t>
      </w:r>
      <w:r>
        <w:rPr>
          <w:rFonts w:hint="eastAsia"/>
          <w:color w:val="000000"/>
        </w:rPr>
        <w:t>余名师生提供图书馆借还书服务。图书馆门户网站提供超星期刊数据库为师生</w:t>
      </w:r>
      <w:r w:rsidRPr="0041302B">
        <w:rPr>
          <w:rFonts w:hint="eastAsia"/>
          <w:shd w:val="clear" w:color="auto" w:fill="FFFFFF"/>
        </w:rPr>
        <w:t>获取</w:t>
      </w:r>
      <w:r w:rsidRPr="0041302B">
        <w:rPr>
          <w:rFonts w:hint="eastAsia"/>
          <w:color w:val="333333"/>
          <w:shd w:val="clear" w:color="auto" w:fill="FFFFFF"/>
        </w:rPr>
        <w:t>期</w:t>
      </w:r>
      <w:r w:rsidRPr="0041302B">
        <w:rPr>
          <w:rFonts w:hint="eastAsia"/>
          <w:shd w:val="clear" w:color="auto" w:fill="FFFFFF"/>
        </w:rPr>
        <w:t>刊服务</w:t>
      </w:r>
      <w:r>
        <w:rPr>
          <w:rFonts w:hint="eastAsia"/>
          <w:color w:val="000000"/>
        </w:rPr>
        <w:t>，超星期刊数据库目前有</w:t>
      </w:r>
      <w:r>
        <w:rPr>
          <w:color w:val="000000"/>
        </w:rPr>
        <w:t>8000</w:t>
      </w:r>
      <w:r>
        <w:rPr>
          <w:rFonts w:hint="eastAsia"/>
          <w:color w:val="000000"/>
        </w:rPr>
        <w:t>余种期刊，涵盖中国法</w:t>
      </w:r>
      <w:r>
        <w:rPr>
          <w:color w:val="000000"/>
        </w:rPr>
        <w:t>22</w:t>
      </w:r>
      <w:r>
        <w:rPr>
          <w:rFonts w:hint="eastAsia"/>
          <w:color w:val="000000"/>
        </w:rPr>
        <w:t>大类，可供师生查阅文献资源。</w:t>
      </w:r>
    </w:p>
    <w:p w:rsidR="007A3A55" w:rsidRPr="002B044D" w:rsidRDefault="007A3A55" w:rsidP="000D5C85">
      <w:pPr>
        <w:pStyle w:val="a3"/>
        <w:adjustRightInd w:val="0"/>
        <w:snapToGrid w:val="0"/>
        <w:spacing w:line="360" w:lineRule="auto"/>
        <w:ind w:firstLineChars="200" w:firstLine="480"/>
        <w:rPr>
          <w:rFonts w:cs="Times New Roman"/>
          <w:color w:val="000000"/>
        </w:rPr>
      </w:pPr>
      <w:r>
        <w:rPr>
          <w:color w:val="000000"/>
        </w:rPr>
        <w:t>2</w:t>
      </w:r>
      <w:r w:rsidRPr="002B044D">
        <w:rPr>
          <w:rFonts w:hint="eastAsia"/>
          <w:color w:val="000000"/>
        </w:rPr>
        <w:t>、现图书馆管理系统是十多年前建立的</w:t>
      </w:r>
      <w:r>
        <w:rPr>
          <w:rFonts w:hint="eastAsia"/>
          <w:color w:val="000000"/>
        </w:rPr>
        <w:t>同济图联</w:t>
      </w:r>
      <w:r w:rsidRPr="002B044D">
        <w:rPr>
          <w:rFonts w:hint="eastAsia"/>
          <w:color w:val="000000"/>
        </w:rPr>
        <w:t>管理系统，无法适应现代图书馆信息化发展的需求。</w:t>
      </w:r>
    </w:p>
    <w:p w:rsidR="007A3A55" w:rsidRPr="00175C09" w:rsidRDefault="007A3A55" w:rsidP="000D5C85">
      <w:pPr>
        <w:pStyle w:val="a3"/>
        <w:adjustRightInd w:val="0"/>
        <w:snapToGrid w:val="0"/>
        <w:spacing w:line="360" w:lineRule="auto"/>
        <w:ind w:firstLineChars="200" w:firstLine="480"/>
        <w:rPr>
          <w:rFonts w:cs="Times New Roman"/>
          <w:color w:val="000000"/>
        </w:rPr>
      </w:pPr>
      <w:r>
        <w:rPr>
          <w:color w:val="000000"/>
        </w:rPr>
        <w:t>3</w:t>
      </w:r>
      <w:r w:rsidRPr="00175C09">
        <w:rPr>
          <w:rFonts w:hint="eastAsia"/>
          <w:color w:val="000000"/>
        </w:rPr>
        <w:t>、现图书馆管理系统建设比较落后，无法实现从图书购买</w:t>
      </w:r>
      <w:r w:rsidRPr="00175C09">
        <w:rPr>
          <w:color w:val="000000"/>
        </w:rPr>
        <w:t>---</w:t>
      </w:r>
      <w:r w:rsidRPr="00175C09">
        <w:rPr>
          <w:rFonts w:hint="eastAsia"/>
          <w:color w:val="000000"/>
        </w:rPr>
        <w:t>编目</w:t>
      </w:r>
      <w:r w:rsidRPr="00175C09">
        <w:rPr>
          <w:color w:val="000000"/>
        </w:rPr>
        <w:t>---</w:t>
      </w:r>
      <w:r w:rsidRPr="00175C09">
        <w:rPr>
          <w:rFonts w:hint="eastAsia"/>
          <w:color w:val="000000"/>
        </w:rPr>
        <w:t>典藏</w:t>
      </w:r>
      <w:r w:rsidRPr="00175C09">
        <w:rPr>
          <w:color w:val="000000"/>
        </w:rPr>
        <w:t xml:space="preserve"> ---</w:t>
      </w:r>
      <w:r w:rsidRPr="00175C09">
        <w:rPr>
          <w:rFonts w:hint="eastAsia"/>
          <w:color w:val="000000"/>
        </w:rPr>
        <w:t>流通的智能化管理。</w:t>
      </w:r>
    </w:p>
    <w:p w:rsidR="007A3A55" w:rsidRPr="00175C09" w:rsidRDefault="007A3A55" w:rsidP="000D5C85">
      <w:pPr>
        <w:pStyle w:val="a3"/>
        <w:adjustRightInd w:val="0"/>
        <w:snapToGrid w:val="0"/>
        <w:spacing w:line="360" w:lineRule="auto"/>
        <w:ind w:firstLineChars="200" w:firstLine="480"/>
        <w:rPr>
          <w:rFonts w:cs="Times New Roman"/>
          <w:color w:val="000000"/>
        </w:rPr>
      </w:pPr>
      <w:r>
        <w:rPr>
          <w:color w:val="000000"/>
        </w:rPr>
        <w:t>4</w:t>
      </w:r>
      <w:r w:rsidRPr="00175C09">
        <w:rPr>
          <w:rFonts w:hint="eastAsia"/>
          <w:color w:val="000000"/>
        </w:rPr>
        <w:t xml:space="preserve">、目前图书管理系统仅仅是对书籍的管理，而现代图书管理系统是对整个图书馆实现智能化管理的信息化系统。　</w:t>
      </w:r>
    </w:p>
    <w:p w:rsidR="007A3A55" w:rsidRPr="00175C09" w:rsidRDefault="007A3A55" w:rsidP="000D5C85">
      <w:pPr>
        <w:pStyle w:val="a3"/>
        <w:adjustRightInd w:val="0"/>
        <w:snapToGrid w:val="0"/>
        <w:spacing w:line="360" w:lineRule="auto"/>
        <w:ind w:firstLineChars="200" w:firstLine="480"/>
        <w:rPr>
          <w:rFonts w:cs="Times New Roman"/>
          <w:color w:val="000000"/>
        </w:rPr>
      </w:pPr>
      <w:r>
        <w:rPr>
          <w:rFonts w:hint="eastAsia"/>
          <w:color w:val="000000"/>
        </w:rPr>
        <w:t>通过系统的建设，达到三个目的：一是</w:t>
      </w:r>
      <w:r w:rsidRPr="00175C09">
        <w:rPr>
          <w:rFonts w:hint="eastAsia"/>
          <w:color w:val="000000"/>
        </w:rPr>
        <w:t>建立一套完整的图书馆智能</w:t>
      </w:r>
      <w:r>
        <w:rPr>
          <w:rFonts w:hint="eastAsia"/>
          <w:color w:val="000000"/>
        </w:rPr>
        <w:t>化管理系统，以保障</w:t>
      </w:r>
      <w:r w:rsidRPr="00175C09">
        <w:rPr>
          <w:rFonts w:hint="eastAsia"/>
          <w:color w:val="000000"/>
        </w:rPr>
        <w:t>图书馆信息化发展的需要；二是实现本系统与学校图书馆门户网站和各相关数据库的整合；三是</w:t>
      </w:r>
      <w:r>
        <w:rPr>
          <w:rFonts w:hint="eastAsia"/>
          <w:color w:val="000000"/>
        </w:rPr>
        <w:t>实现互联网上对图书馆馆藏资源的检索</w:t>
      </w:r>
      <w:proofErr w:type="gramStart"/>
      <w:r>
        <w:rPr>
          <w:rFonts w:hint="eastAsia"/>
          <w:color w:val="000000"/>
        </w:rPr>
        <w:t>以及微信服务</w:t>
      </w:r>
      <w:proofErr w:type="gramEnd"/>
      <w:r>
        <w:rPr>
          <w:rFonts w:hint="eastAsia"/>
          <w:color w:val="000000"/>
        </w:rPr>
        <w:t>应用。</w:t>
      </w:r>
    </w:p>
    <w:p w:rsidR="007A3A55" w:rsidRPr="00175C09" w:rsidRDefault="007A3A55" w:rsidP="000D5C85">
      <w:pPr>
        <w:pStyle w:val="a3"/>
        <w:snapToGrid w:val="0"/>
        <w:spacing w:before="0" w:after="0" w:line="360" w:lineRule="auto"/>
        <w:ind w:firstLineChars="196" w:firstLine="472"/>
        <w:rPr>
          <w:rFonts w:cs="Times New Roman"/>
          <w:b/>
          <w:bCs/>
          <w:color w:val="000000"/>
          <w:kern w:val="2"/>
        </w:rPr>
      </w:pPr>
      <w:r w:rsidRPr="00175C09">
        <w:rPr>
          <w:rFonts w:hint="eastAsia"/>
          <w:b/>
          <w:bCs/>
          <w:color w:val="000000"/>
          <w:kern w:val="2"/>
        </w:rPr>
        <w:t>二、目标与任务</w:t>
      </w:r>
    </w:p>
    <w:p w:rsidR="007A3A55" w:rsidRPr="00175C09" w:rsidRDefault="007A3A55" w:rsidP="000D5C85">
      <w:pPr>
        <w:pStyle w:val="a3"/>
        <w:adjustRightInd w:val="0"/>
        <w:snapToGrid w:val="0"/>
        <w:spacing w:line="360" w:lineRule="auto"/>
        <w:ind w:firstLineChars="200" w:firstLine="480"/>
        <w:rPr>
          <w:rFonts w:cs="Times New Roman"/>
          <w:color w:val="000000"/>
        </w:rPr>
      </w:pPr>
      <w:r>
        <w:rPr>
          <w:rFonts w:hint="eastAsia"/>
          <w:color w:val="000000"/>
        </w:rPr>
        <w:t>学院</w:t>
      </w:r>
      <w:r w:rsidRPr="00175C09">
        <w:rPr>
          <w:rFonts w:hint="eastAsia"/>
          <w:color w:val="000000"/>
        </w:rPr>
        <w:t>拟将图书馆打造成先进的大学图书馆馆舍，成为学校的标志性建筑。图书馆系统建设目标是：将图书馆建设成传统图书馆和数字图书馆相结合的复合型图书馆，成为学校的文献收藏中心、文献借阅中心、信息查询中心。</w:t>
      </w:r>
    </w:p>
    <w:p w:rsidR="007A3A55" w:rsidRPr="00175C09" w:rsidRDefault="007A3A55" w:rsidP="000D5C85">
      <w:pPr>
        <w:pStyle w:val="a3"/>
        <w:adjustRightInd w:val="0"/>
        <w:snapToGrid w:val="0"/>
        <w:spacing w:line="360" w:lineRule="auto"/>
        <w:ind w:firstLineChars="200" w:firstLine="480"/>
        <w:rPr>
          <w:rFonts w:cs="Times New Roman"/>
          <w:color w:val="000000"/>
        </w:rPr>
      </w:pPr>
      <w:r w:rsidRPr="00175C09">
        <w:rPr>
          <w:rFonts w:hint="eastAsia"/>
          <w:color w:val="000000"/>
        </w:rPr>
        <w:t>图书馆自动化管理系统主要建设任务有：</w:t>
      </w:r>
    </w:p>
    <w:p w:rsidR="007A3A55" w:rsidRPr="00175C09" w:rsidRDefault="007A3A55" w:rsidP="000D5C85">
      <w:pPr>
        <w:pStyle w:val="a3"/>
        <w:adjustRightInd w:val="0"/>
        <w:snapToGrid w:val="0"/>
        <w:spacing w:line="360" w:lineRule="auto"/>
        <w:ind w:firstLineChars="200" w:firstLine="480"/>
        <w:rPr>
          <w:rFonts w:cs="Times New Roman"/>
          <w:color w:val="000000"/>
        </w:rPr>
      </w:pPr>
      <w:r w:rsidRPr="00175C09">
        <w:rPr>
          <w:color w:val="000000"/>
        </w:rPr>
        <w:t>1</w:t>
      </w:r>
      <w:r w:rsidRPr="00175C09">
        <w:rPr>
          <w:rFonts w:hint="eastAsia"/>
          <w:color w:val="000000"/>
        </w:rPr>
        <w:t>、从资源建设上讲，数字图书馆系统资源建设上要为纸质文献和电子文献资源的建设提供统一的采集加工整合平台，实现图书馆文献资源加工、处理自动化、数字化；</w:t>
      </w:r>
      <w:r>
        <w:rPr>
          <w:rFonts w:hint="eastAsia"/>
          <w:color w:val="000000"/>
        </w:rPr>
        <w:t>系统馆藏量不低于</w:t>
      </w:r>
      <w:r>
        <w:rPr>
          <w:color w:val="000000"/>
        </w:rPr>
        <w:t>50</w:t>
      </w:r>
      <w:r>
        <w:rPr>
          <w:rFonts w:hint="eastAsia"/>
          <w:color w:val="000000"/>
        </w:rPr>
        <w:t>万册。</w:t>
      </w:r>
    </w:p>
    <w:p w:rsidR="007A3A55" w:rsidRPr="00175C09" w:rsidRDefault="007A3A55" w:rsidP="000D5C85">
      <w:pPr>
        <w:pStyle w:val="a3"/>
        <w:adjustRightInd w:val="0"/>
        <w:snapToGrid w:val="0"/>
        <w:spacing w:line="360" w:lineRule="auto"/>
        <w:ind w:firstLineChars="200" w:firstLine="480"/>
        <w:rPr>
          <w:rFonts w:cs="Times New Roman"/>
          <w:color w:val="000000"/>
        </w:rPr>
      </w:pPr>
      <w:r w:rsidRPr="00175C09">
        <w:rPr>
          <w:color w:val="000000"/>
        </w:rPr>
        <w:lastRenderedPageBreak/>
        <w:t>2</w:t>
      </w:r>
      <w:r w:rsidRPr="00175C09">
        <w:rPr>
          <w:rFonts w:hint="eastAsia"/>
          <w:color w:val="000000"/>
        </w:rPr>
        <w:t>、从读者服务上讲，数字图书馆系统为读者提供实体图书馆服务和网上图书馆服务。为读者学习和研究提供数字资源和原文献提供平台，实现“一站式”服务；网上图书馆建设先进的数字图书馆系统，为用户访问本馆数字资源提供统一的导航和资源访问平台；</w:t>
      </w:r>
    </w:p>
    <w:p w:rsidR="007A3A55" w:rsidRDefault="007A3A55" w:rsidP="000D5C85">
      <w:pPr>
        <w:spacing w:line="360" w:lineRule="auto"/>
        <w:ind w:firstLineChars="200" w:firstLine="480"/>
        <w:rPr>
          <w:rFonts w:ascii="宋体" w:eastAsia="宋体" w:hAnsi="宋体" w:cs="Times New Roman"/>
          <w:color w:val="000000"/>
          <w:sz w:val="24"/>
          <w:szCs w:val="24"/>
        </w:rPr>
      </w:pPr>
      <w:r w:rsidRPr="00700652">
        <w:rPr>
          <w:rFonts w:ascii="宋体" w:eastAsia="宋体" w:hAnsi="宋体" w:cs="宋体"/>
          <w:color w:val="000000"/>
          <w:sz w:val="24"/>
          <w:szCs w:val="24"/>
        </w:rPr>
        <w:t>3</w:t>
      </w:r>
      <w:r w:rsidRPr="00700652">
        <w:rPr>
          <w:rFonts w:ascii="宋体" w:eastAsia="宋体" w:hAnsi="宋体" w:cs="宋体" w:hint="eastAsia"/>
          <w:color w:val="000000"/>
          <w:sz w:val="24"/>
          <w:szCs w:val="24"/>
        </w:rPr>
        <w:t>、从业务管理上讲，图书馆系统对图书馆内部业务的管理要求搭建先进的图书馆业务工作平台，为读者提供借阅藏查检一站式服务；搭建科学的图书馆管理工作平台，实现图书馆内部事务处理数字化、流程化。</w:t>
      </w:r>
    </w:p>
    <w:p w:rsidR="007A3A55" w:rsidRPr="00F8304F" w:rsidRDefault="007A3A55" w:rsidP="000D5C85">
      <w:pPr>
        <w:spacing w:line="360" w:lineRule="auto"/>
        <w:ind w:firstLineChars="200" w:firstLine="480"/>
        <w:rPr>
          <w:rFonts w:ascii="宋体" w:eastAsia="宋体" w:hAnsi="宋体" w:cs="Times New Roman"/>
          <w:color w:val="000000"/>
          <w:sz w:val="24"/>
          <w:szCs w:val="24"/>
        </w:rPr>
      </w:pPr>
      <w:r>
        <w:rPr>
          <w:rFonts w:ascii="宋体" w:eastAsia="宋体" w:hAnsi="宋体" w:cs="宋体"/>
          <w:color w:val="000000"/>
          <w:sz w:val="24"/>
          <w:szCs w:val="24"/>
        </w:rPr>
        <w:t>4</w:t>
      </w:r>
      <w:r>
        <w:rPr>
          <w:rFonts w:ascii="宋体" w:eastAsia="宋体" w:hAnsi="宋体" w:cs="宋体" w:hint="eastAsia"/>
          <w:color w:val="000000"/>
          <w:sz w:val="24"/>
          <w:szCs w:val="24"/>
        </w:rPr>
        <w:t>、从</w:t>
      </w:r>
      <w:proofErr w:type="gramStart"/>
      <w:r>
        <w:rPr>
          <w:rFonts w:ascii="宋体" w:eastAsia="宋体" w:hAnsi="宋体" w:cs="宋体" w:hint="eastAsia"/>
          <w:color w:val="000000"/>
          <w:sz w:val="24"/>
          <w:szCs w:val="24"/>
        </w:rPr>
        <w:t>微信功能</w:t>
      </w:r>
      <w:proofErr w:type="gramEnd"/>
      <w:r>
        <w:rPr>
          <w:rFonts w:ascii="宋体" w:eastAsia="宋体" w:hAnsi="宋体" w:cs="宋体" w:hint="eastAsia"/>
          <w:color w:val="000000"/>
          <w:sz w:val="24"/>
          <w:szCs w:val="24"/>
        </w:rPr>
        <w:t>上讲，</w:t>
      </w:r>
      <w:proofErr w:type="gramStart"/>
      <w:r w:rsidRPr="00F8304F">
        <w:rPr>
          <w:rFonts w:ascii="宋体" w:eastAsia="宋体" w:hAnsi="宋体" w:cs="宋体" w:hint="eastAsia"/>
          <w:color w:val="000000"/>
          <w:sz w:val="24"/>
          <w:szCs w:val="24"/>
        </w:rPr>
        <w:t>微信和</w:t>
      </w:r>
      <w:proofErr w:type="gramEnd"/>
      <w:r>
        <w:rPr>
          <w:rFonts w:ascii="宋体" w:eastAsia="宋体" w:hAnsi="宋体" w:cs="宋体" w:hint="eastAsia"/>
          <w:color w:val="000000"/>
          <w:sz w:val="24"/>
          <w:szCs w:val="24"/>
        </w:rPr>
        <w:t>图书馆自动化</w:t>
      </w:r>
      <w:r w:rsidRPr="00F8304F">
        <w:rPr>
          <w:rFonts w:ascii="宋体" w:eastAsia="宋体" w:hAnsi="宋体" w:cs="宋体" w:hint="eastAsia"/>
          <w:color w:val="000000"/>
          <w:sz w:val="24"/>
          <w:szCs w:val="24"/>
        </w:rPr>
        <w:t>管理系统的外网访问端口对接后与手机同步，师生可通过</w:t>
      </w:r>
      <w:proofErr w:type="gramStart"/>
      <w:r w:rsidRPr="00F8304F">
        <w:rPr>
          <w:rFonts w:ascii="宋体" w:eastAsia="宋体" w:hAnsi="宋体" w:cs="宋体" w:hint="eastAsia"/>
          <w:color w:val="000000"/>
          <w:sz w:val="24"/>
          <w:szCs w:val="24"/>
        </w:rPr>
        <w:t>微信</w:t>
      </w:r>
      <w:r>
        <w:rPr>
          <w:rFonts w:ascii="宋体" w:eastAsia="宋体" w:hAnsi="宋体" w:cs="宋体" w:hint="eastAsia"/>
          <w:color w:val="000000"/>
          <w:sz w:val="24"/>
          <w:szCs w:val="24"/>
        </w:rPr>
        <w:t>公众号</w:t>
      </w:r>
      <w:proofErr w:type="gramEnd"/>
      <w:r w:rsidRPr="0093709F">
        <w:rPr>
          <w:rFonts w:ascii="宋体" w:eastAsia="宋体" w:hAnsi="宋体" w:cs="宋体" w:hint="eastAsia"/>
          <w:sz w:val="24"/>
          <w:szCs w:val="24"/>
        </w:rPr>
        <w:t>获取</w:t>
      </w:r>
      <w:r w:rsidRPr="00F8304F">
        <w:rPr>
          <w:rFonts w:ascii="宋体" w:eastAsia="宋体" w:hAnsi="宋体" w:cs="宋体" w:hint="eastAsia"/>
          <w:sz w:val="24"/>
          <w:szCs w:val="24"/>
        </w:rPr>
        <w:t>预约</w:t>
      </w:r>
      <w:r>
        <w:rPr>
          <w:rFonts w:ascii="宋体" w:eastAsia="宋体" w:hAnsi="宋体" w:cs="宋体" w:hint="eastAsia"/>
          <w:sz w:val="24"/>
          <w:szCs w:val="24"/>
        </w:rPr>
        <w:t>、</w:t>
      </w:r>
      <w:r w:rsidRPr="00F8304F">
        <w:rPr>
          <w:rFonts w:ascii="宋体" w:eastAsia="宋体" w:hAnsi="宋体" w:cs="宋体" w:hint="eastAsia"/>
          <w:sz w:val="24"/>
          <w:szCs w:val="24"/>
        </w:rPr>
        <w:t>续借</w:t>
      </w:r>
      <w:r>
        <w:rPr>
          <w:rFonts w:ascii="宋体" w:eastAsia="宋体" w:hAnsi="宋体" w:cs="宋体" w:hint="eastAsia"/>
          <w:sz w:val="24"/>
          <w:szCs w:val="24"/>
        </w:rPr>
        <w:t>、</w:t>
      </w:r>
      <w:r w:rsidRPr="00F8304F">
        <w:rPr>
          <w:rFonts w:ascii="宋体" w:eastAsia="宋体" w:hAnsi="宋体" w:cs="宋体" w:hint="eastAsia"/>
          <w:sz w:val="24"/>
          <w:szCs w:val="24"/>
        </w:rPr>
        <w:t>查询</w:t>
      </w:r>
      <w:r>
        <w:rPr>
          <w:rFonts w:ascii="宋体" w:eastAsia="宋体" w:hAnsi="宋体" w:cs="宋体" w:hint="eastAsia"/>
          <w:sz w:val="24"/>
          <w:szCs w:val="24"/>
        </w:rPr>
        <w:t>等</w:t>
      </w:r>
      <w:r w:rsidRPr="0093709F">
        <w:rPr>
          <w:rFonts w:ascii="宋体" w:eastAsia="宋体" w:hAnsi="宋体" w:cs="宋体" w:hint="eastAsia"/>
          <w:sz w:val="24"/>
          <w:szCs w:val="24"/>
        </w:rPr>
        <w:t>服务</w:t>
      </w:r>
      <w:r>
        <w:rPr>
          <w:rFonts w:ascii="宋体" w:eastAsia="宋体" w:hAnsi="宋体" w:cs="宋体" w:hint="eastAsia"/>
          <w:sz w:val="24"/>
          <w:szCs w:val="24"/>
        </w:rPr>
        <w:t>功能，实现</w:t>
      </w:r>
      <w:r w:rsidRPr="0093709F">
        <w:rPr>
          <w:rFonts w:ascii="宋体" w:eastAsia="宋体" w:hAnsi="宋体" w:cs="宋体" w:hint="eastAsia"/>
          <w:sz w:val="24"/>
          <w:szCs w:val="24"/>
        </w:rPr>
        <w:t>读者利用</w:t>
      </w:r>
      <w:proofErr w:type="gramStart"/>
      <w:r w:rsidRPr="0093709F">
        <w:rPr>
          <w:rFonts w:ascii="宋体" w:eastAsia="宋体" w:hAnsi="宋体" w:cs="宋体" w:hint="eastAsia"/>
          <w:sz w:val="24"/>
          <w:szCs w:val="24"/>
        </w:rPr>
        <w:t>微信平台</w:t>
      </w:r>
      <w:proofErr w:type="gramEnd"/>
      <w:r w:rsidRPr="0093709F">
        <w:rPr>
          <w:rFonts w:ascii="宋体" w:eastAsia="宋体" w:hAnsi="宋体" w:cs="宋体" w:hint="eastAsia"/>
          <w:sz w:val="24"/>
          <w:szCs w:val="24"/>
        </w:rPr>
        <w:t>可获取图书检索、读者证绑定、图书续借等服务。</w:t>
      </w:r>
    </w:p>
    <w:p w:rsidR="007A3A55" w:rsidRPr="0093709F" w:rsidRDefault="007A3A55" w:rsidP="000D5C85">
      <w:pPr>
        <w:spacing w:line="360" w:lineRule="auto"/>
        <w:ind w:firstLineChars="200" w:firstLine="482"/>
        <w:rPr>
          <w:rFonts w:ascii="宋体" w:eastAsia="宋体" w:hAnsi="宋体" w:cs="Times New Roman"/>
          <w:b/>
          <w:bCs/>
          <w:sz w:val="24"/>
          <w:szCs w:val="24"/>
        </w:rPr>
      </w:pPr>
      <w:r>
        <w:rPr>
          <w:rFonts w:ascii="宋体" w:eastAsia="宋体" w:hAnsi="宋体" w:cs="宋体" w:hint="eastAsia"/>
          <w:b/>
          <w:bCs/>
          <w:sz w:val="24"/>
          <w:szCs w:val="24"/>
        </w:rPr>
        <w:t>三</w:t>
      </w:r>
      <w:r w:rsidRPr="0093709F">
        <w:rPr>
          <w:rFonts w:ascii="宋体" w:eastAsia="宋体" w:hAnsi="宋体" w:cs="宋体" w:hint="eastAsia"/>
          <w:b/>
          <w:bCs/>
          <w:sz w:val="24"/>
          <w:szCs w:val="24"/>
        </w:rPr>
        <w:t>、图书馆自动化管理系统</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为适应信息化技术发展要求，提升图书馆管理与服务水平，要求图书馆自动化系统界面功能友好，使用操作便捷，系统参数便捷灵活，系统架构先进，保证系统安全可靠，同时便于整合图书馆的各种文献资源，实现资源共享，联合服务。</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软件要求包含有以下基础模块：采访、编目、典藏、期刊、流通、系统管理、特色功能、</w:t>
      </w:r>
      <w:r w:rsidRPr="0093709F">
        <w:rPr>
          <w:rFonts w:ascii="宋体" w:eastAsia="宋体" w:hAnsi="宋体" w:cs="宋体"/>
          <w:sz w:val="24"/>
          <w:szCs w:val="24"/>
        </w:rPr>
        <w:t>WEB OPAC</w:t>
      </w:r>
      <w:r w:rsidRPr="0093709F">
        <w:rPr>
          <w:rFonts w:ascii="宋体" w:eastAsia="宋体" w:hAnsi="宋体" w:cs="宋体" w:hint="eastAsia"/>
          <w:sz w:val="24"/>
          <w:szCs w:val="24"/>
        </w:rPr>
        <w:t>公共查询模块和扩展服务内容，数据自动备份功能，不限馆藏数量。</w:t>
      </w:r>
      <w:r w:rsidRPr="00F424FA">
        <w:rPr>
          <w:rFonts w:ascii="宋体" w:eastAsia="宋体" w:hAnsi="宋体" w:cs="宋体" w:hint="eastAsia"/>
          <w:color w:val="000000"/>
          <w:sz w:val="24"/>
          <w:szCs w:val="24"/>
        </w:rPr>
        <w:t>系统应提供</w:t>
      </w:r>
      <w:proofErr w:type="gramStart"/>
      <w:r w:rsidRPr="00F424FA">
        <w:rPr>
          <w:rFonts w:ascii="宋体" w:eastAsia="宋体" w:hAnsi="宋体" w:cs="宋体" w:hint="eastAsia"/>
          <w:color w:val="000000"/>
          <w:sz w:val="24"/>
          <w:szCs w:val="24"/>
        </w:rPr>
        <w:t>一</w:t>
      </w:r>
      <w:proofErr w:type="gramEnd"/>
      <w:r w:rsidRPr="00F424FA">
        <w:rPr>
          <w:rFonts w:ascii="宋体" w:eastAsia="宋体" w:hAnsi="宋体" w:cs="宋体" w:hint="eastAsia"/>
          <w:color w:val="000000"/>
          <w:sz w:val="24"/>
          <w:szCs w:val="24"/>
        </w:rPr>
        <w:t>卡通管理的解决办法，实现借阅证、阅览证、服务证等一证通用。对校园</w:t>
      </w:r>
      <w:proofErr w:type="gramStart"/>
      <w:r w:rsidRPr="00F424FA">
        <w:rPr>
          <w:rFonts w:ascii="宋体" w:eastAsia="宋体" w:hAnsi="宋体" w:cs="宋体" w:hint="eastAsia"/>
          <w:color w:val="000000"/>
          <w:sz w:val="24"/>
          <w:szCs w:val="24"/>
        </w:rPr>
        <w:t>一</w:t>
      </w:r>
      <w:proofErr w:type="gramEnd"/>
      <w:r w:rsidRPr="00F424FA">
        <w:rPr>
          <w:rFonts w:ascii="宋体" w:eastAsia="宋体" w:hAnsi="宋体" w:cs="宋体" w:hint="eastAsia"/>
          <w:color w:val="000000"/>
          <w:sz w:val="24"/>
          <w:szCs w:val="24"/>
        </w:rPr>
        <w:t>卡通要提供读卡支持。</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（一）采访功能需求</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能够实现采购工作的自动化，可以对多种类型的文献实施采购和管理，能够通过电子邮件接收、发送订单。</w:t>
      </w:r>
      <w:r w:rsidRPr="0093709F">
        <w:rPr>
          <w:rFonts w:ascii="宋体" w:eastAsia="宋体" w:hAnsi="宋体" w:cs="宋体"/>
          <w:sz w:val="24"/>
          <w:szCs w:val="24"/>
        </w:rPr>
        <w:t>Excel</w:t>
      </w:r>
      <w:r w:rsidRPr="0093709F">
        <w:rPr>
          <w:rFonts w:ascii="宋体" w:eastAsia="宋体" w:hAnsi="宋体" w:cs="宋体" w:hint="eastAsia"/>
          <w:sz w:val="24"/>
          <w:szCs w:val="24"/>
        </w:rPr>
        <w:t>订单可以直接导入系统直接生成订单，导入时，需要按</w:t>
      </w:r>
      <w:r w:rsidRPr="0093709F">
        <w:rPr>
          <w:rFonts w:ascii="宋体" w:eastAsia="宋体" w:hAnsi="宋体" w:cs="宋体"/>
          <w:sz w:val="24"/>
          <w:szCs w:val="24"/>
        </w:rPr>
        <w:t>ISBN</w:t>
      </w:r>
      <w:r w:rsidRPr="0093709F">
        <w:rPr>
          <w:rFonts w:ascii="宋体" w:eastAsia="宋体" w:hAnsi="宋体" w:cs="宋体" w:hint="eastAsia"/>
          <w:sz w:val="24"/>
          <w:szCs w:val="24"/>
        </w:rPr>
        <w:t>和题名组合条件进行查重。</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索书号多种生成方式，包括通用汉语著者号、四角笔划号著者号等。支持不同格式征订数据相互转换，支持</w:t>
      </w:r>
      <w:r w:rsidRPr="0093709F">
        <w:rPr>
          <w:rFonts w:ascii="宋体" w:eastAsia="宋体" w:hAnsi="宋体" w:cs="宋体"/>
          <w:sz w:val="24"/>
          <w:szCs w:val="24"/>
        </w:rPr>
        <w:t>excel</w:t>
      </w:r>
      <w:r w:rsidRPr="0093709F">
        <w:rPr>
          <w:rFonts w:ascii="宋体" w:eastAsia="宋体" w:hAnsi="宋体" w:cs="宋体" w:hint="eastAsia"/>
          <w:sz w:val="24"/>
          <w:szCs w:val="24"/>
        </w:rPr>
        <w:t>和</w:t>
      </w:r>
      <w:r w:rsidRPr="0093709F">
        <w:rPr>
          <w:rFonts w:ascii="宋体" w:eastAsia="宋体" w:hAnsi="宋体" w:cs="宋体"/>
          <w:sz w:val="24"/>
          <w:szCs w:val="24"/>
        </w:rPr>
        <w:t>marc</w:t>
      </w:r>
      <w:r w:rsidRPr="0093709F">
        <w:rPr>
          <w:rFonts w:ascii="宋体" w:eastAsia="宋体" w:hAnsi="宋体" w:cs="宋体" w:hint="eastAsia"/>
          <w:sz w:val="24"/>
          <w:szCs w:val="24"/>
        </w:rPr>
        <w:t>数据两种格式的数据导入征订目录。</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导入的多个征订目录，可以选择其中一个为标准书目，</w:t>
      </w:r>
      <w:proofErr w:type="gramStart"/>
      <w:r w:rsidRPr="0093709F">
        <w:rPr>
          <w:rFonts w:ascii="宋体" w:eastAsia="宋体" w:hAnsi="宋体" w:cs="宋体" w:hint="eastAsia"/>
          <w:sz w:val="24"/>
          <w:szCs w:val="24"/>
        </w:rPr>
        <w:t>设置查重条件</w:t>
      </w:r>
      <w:proofErr w:type="gramEnd"/>
      <w:r w:rsidRPr="0093709F">
        <w:rPr>
          <w:rFonts w:ascii="宋体" w:eastAsia="宋体" w:hAnsi="宋体" w:cs="宋体" w:hint="eastAsia"/>
          <w:sz w:val="24"/>
          <w:szCs w:val="24"/>
        </w:rPr>
        <w:t>，和其他征订目录再次进行查重。图书采购订单管理中能够直接显示该订单的所有订购书目条目，可以直接双击该书目修改订购信息，并显示此订单总订购的种数、册数、码洋、</w:t>
      </w:r>
      <w:proofErr w:type="gramStart"/>
      <w:r w:rsidRPr="0093709F">
        <w:rPr>
          <w:rFonts w:ascii="宋体" w:eastAsia="宋体" w:hAnsi="宋体" w:cs="宋体" w:hint="eastAsia"/>
          <w:sz w:val="24"/>
          <w:szCs w:val="24"/>
        </w:rPr>
        <w:t>实洋的</w:t>
      </w:r>
      <w:proofErr w:type="gramEnd"/>
      <w:r w:rsidRPr="0093709F">
        <w:rPr>
          <w:rFonts w:ascii="宋体" w:eastAsia="宋体" w:hAnsi="宋体" w:cs="宋体" w:hint="eastAsia"/>
          <w:sz w:val="24"/>
          <w:szCs w:val="24"/>
        </w:rPr>
        <w:t>汇总</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lastRenderedPageBreak/>
        <w:t>4.</w:t>
      </w:r>
      <w:r w:rsidRPr="0093709F">
        <w:rPr>
          <w:rFonts w:ascii="宋体" w:eastAsia="宋体" w:hAnsi="宋体" w:cs="宋体" w:hint="eastAsia"/>
          <w:sz w:val="24"/>
          <w:szCs w:val="24"/>
        </w:rPr>
        <w:t>验收到馆新书、对新书进行财产登记，统计并打印图书总登</w:t>
      </w:r>
      <w:proofErr w:type="gramStart"/>
      <w:r w:rsidRPr="0093709F">
        <w:rPr>
          <w:rFonts w:ascii="宋体" w:eastAsia="宋体" w:hAnsi="宋体" w:cs="宋体" w:hint="eastAsia"/>
          <w:sz w:val="24"/>
          <w:szCs w:val="24"/>
        </w:rPr>
        <w:t>记帐</w:t>
      </w:r>
      <w:proofErr w:type="gramEnd"/>
      <w:r w:rsidRPr="0093709F">
        <w:rPr>
          <w:rFonts w:ascii="宋体" w:eastAsia="宋体" w:hAnsi="宋体" w:cs="宋体" w:hint="eastAsia"/>
          <w:sz w:val="24"/>
          <w:szCs w:val="24"/>
        </w:rPr>
        <w:t>。</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（二）编目功能需求</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遵循国家有关规则，支持</w:t>
      </w:r>
      <w:r w:rsidRPr="0093709F">
        <w:rPr>
          <w:rFonts w:ascii="宋体" w:eastAsia="宋体" w:hAnsi="宋体" w:cs="宋体"/>
          <w:sz w:val="24"/>
          <w:szCs w:val="24"/>
        </w:rPr>
        <w:t>CNMARC</w:t>
      </w:r>
      <w:r w:rsidRPr="0093709F">
        <w:rPr>
          <w:rFonts w:ascii="宋体" w:eastAsia="宋体" w:hAnsi="宋体" w:cs="宋体" w:hint="eastAsia"/>
          <w:sz w:val="24"/>
          <w:szCs w:val="24"/>
        </w:rPr>
        <w:t>、</w:t>
      </w:r>
      <w:r w:rsidRPr="0093709F">
        <w:rPr>
          <w:rFonts w:ascii="宋体" w:eastAsia="宋体" w:hAnsi="宋体" w:cs="宋体"/>
          <w:sz w:val="24"/>
          <w:szCs w:val="24"/>
        </w:rPr>
        <w:t>USMARC</w:t>
      </w:r>
      <w:r w:rsidRPr="0093709F">
        <w:rPr>
          <w:rFonts w:ascii="宋体" w:eastAsia="宋体" w:hAnsi="宋体" w:cs="宋体" w:hint="eastAsia"/>
          <w:sz w:val="24"/>
          <w:szCs w:val="24"/>
        </w:rPr>
        <w:t>、</w:t>
      </w:r>
      <w:r w:rsidRPr="0093709F">
        <w:rPr>
          <w:rFonts w:ascii="宋体" w:eastAsia="宋体" w:hAnsi="宋体" w:cs="宋体"/>
          <w:sz w:val="24"/>
          <w:szCs w:val="24"/>
        </w:rPr>
        <w:t>JPMARC</w:t>
      </w:r>
      <w:r w:rsidRPr="0093709F">
        <w:rPr>
          <w:rFonts w:ascii="宋体" w:eastAsia="宋体" w:hAnsi="宋体" w:cs="宋体" w:hint="eastAsia"/>
          <w:sz w:val="24"/>
          <w:szCs w:val="24"/>
        </w:rPr>
        <w:t>多种标准格式，并可同参数定义实现对其它</w:t>
      </w:r>
      <w:r w:rsidRPr="0093709F">
        <w:rPr>
          <w:rFonts w:ascii="宋体" w:eastAsia="宋体" w:hAnsi="宋体" w:cs="宋体"/>
          <w:sz w:val="24"/>
          <w:szCs w:val="24"/>
        </w:rPr>
        <w:t>MARC</w:t>
      </w:r>
      <w:r w:rsidRPr="0093709F">
        <w:rPr>
          <w:rFonts w:ascii="宋体" w:eastAsia="宋体" w:hAnsi="宋体" w:cs="宋体" w:hint="eastAsia"/>
          <w:sz w:val="24"/>
          <w:szCs w:val="24"/>
        </w:rPr>
        <w:t>标准的支持。</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编目检索条件需要支持按验收单、</w:t>
      </w:r>
      <w:r w:rsidRPr="0093709F">
        <w:rPr>
          <w:rFonts w:ascii="宋体" w:eastAsia="宋体" w:hAnsi="宋体" w:cs="宋体"/>
          <w:sz w:val="24"/>
          <w:szCs w:val="24"/>
        </w:rPr>
        <w:t>ISBN</w:t>
      </w:r>
      <w:r w:rsidRPr="0093709F">
        <w:rPr>
          <w:rFonts w:ascii="宋体" w:eastAsia="宋体" w:hAnsi="宋体" w:cs="宋体" w:hint="eastAsia"/>
          <w:sz w:val="24"/>
          <w:szCs w:val="24"/>
        </w:rPr>
        <w:t>、题名、索书号、审校状态、书目创建时间、书目创建人员、不同书目库（图书、期刊）等条件进行组合检索书目，并支持本馆未审校的图书排列在前，方便工作人员进行编目审校工作。</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自动</w:t>
      </w:r>
      <w:proofErr w:type="gramStart"/>
      <w:r w:rsidRPr="0093709F">
        <w:rPr>
          <w:rFonts w:ascii="宋体" w:eastAsia="宋体" w:hAnsi="宋体" w:cs="宋体" w:hint="eastAsia"/>
          <w:sz w:val="24"/>
          <w:szCs w:val="24"/>
        </w:rPr>
        <w:t>查重索</w:t>
      </w:r>
      <w:proofErr w:type="gramEnd"/>
      <w:r w:rsidRPr="0093709F">
        <w:rPr>
          <w:rFonts w:ascii="宋体" w:eastAsia="宋体" w:hAnsi="宋体" w:cs="宋体" w:hint="eastAsia"/>
          <w:sz w:val="24"/>
          <w:szCs w:val="24"/>
        </w:rPr>
        <w:t>书号、查重复书目记录，并可支持重复书目数据的合并。支持图书附件的编目、外借。</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（三）典藏功能需求</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具备新书分配、清点、调拨、剔旧、报废、单册处理等功能。上架新书</w:t>
      </w:r>
      <w:proofErr w:type="gramStart"/>
      <w:r w:rsidRPr="0093709F">
        <w:rPr>
          <w:rFonts w:ascii="宋体" w:eastAsia="宋体" w:hAnsi="宋体" w:cs="宋体" w:hint="eastAsia"/>
          <w:sz w:val="24"/>
          <w:szCs w:val="24"/>
        </w:rPr>
        <w:t>有荐购记录</w:t>
      </w:r>
      <w:proofErr w:type="gramEnd"/>
      <w:r w:rsidRPr="0093709F">
        <w:rPr>
          <w:rFonts w:ascii="宋体" w:eastAsia="宋体" w:hAnsi="宋体" w:cs="宋体" w:hint="eastAsia"/>
          <w:sz w:val="24"/>
          <w:szCs w:val="24"/>
        </w:rPr>
        <w:t>，会优先通知</w:t>
      </w:r>
      <w:proofErr w:type="gramStart"/>
      <w:r w:rsidRPr="0093709F">
        <w:rPr>
          <w:rFonts w:ascii="宋体" w:eastAsia="宋体" w:hAnsi="宋体" w:cs="宋体" w:hint="eastAsia"/>
          <w:sz w:val="24"/>
          <w:szCs w:val="24"/>
        </w:rPr>
        <w:t>荐</w:t>
      </w:r>
      <w:proofErr w:type="gramEnd"/>
      <w:r w:rsidRPr="0093709F">
        <w:rPr>
          <w:rFonts w:ascii="宋体" w:eastAsia="宋体" w:hAnsi="宋体" w:cs="宋体" w:hint="eastAsia"/>
          <w:sz w:val="24"/>
          <w:szCs w:val="24"/>
        </w:rPr>
        <w:t>购者。</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按规则方式和条码方式分配，可批量修改年份、流通属性、分配馆等信息，可批量自动分配条码、分配馆藏地及送流通。批量调拨，能够变更财产归属，可查看调拨日志。</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可对单册图书进行报废、赠送、交换、丢失、送修、回验、上架处理，可更改单册图书的馆藏地、当前地、借阅属性等信息。</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4.</w:t>
      </w:r>
      <w:r w:rsidRPr="0093709F">
        <w:rPr>
          <w:rFonts w:ascii="宋体" w:eastAsia="宋体" w:hAnsi="宋体" w:cs="宋体" w:hint="eastAsia"/>
          <w:sz w:val="24"/>
          <w:szCs w:val="24"/>
        </w:rPr>
        <w:t>按种、按</w:t>
      </w:r>
      <w:proofErr w:type="gramStart"/>
      <w:r w:rsidRPr="0093709F">
        <w:rPr>
          <w:rFonts w:ascii="宋体" w:eastAsia="宋体" w:hAnsi="宋体" w:cs="宋体" w:hint="eastAsia"/>
          <w:sz w:val="24"/>
          <w:szCs w:val="24"/>
        </w:rPr>
        <w:t>册显示</w:t>
      </w:r>
      <w:proofErr w:type="gramEnd"/>
      <w:r w:rsidRPr="0093709F">
        <w:rPr>
          <w:rFonts w:ascii="宋体" w:eastAsia="宋体" w:hAnsi="宋体" w:cs="宋体" w:hint="eastAsia"/>
          <w:sz w:val="24"/>
          <w:szCs w:val="24"/>
        </w:rPr>
        <w:t>馆藏清单，并可统计。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（四）期刊功能需求</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期刊预订，预订后自动生成该刊的记录。预订要求能批查重，</w:t>
      </w:r>
      <w:proofErr w:type="gramStart"/>
      <w:r w:rsidRPr="0093709F">
        <w:rPr>
          <w:rFonts w:ascii="宋体" w:eastAsia="宋体" w:hAnsi="宋体" w:cs="宋体" w:hint="eastAsia"/>
          <w:sz w:val="24"/>
          <w:szCs w:val="24"/>
        </w:rPr>
        <w:t>查重字段</w:t>
      </w:r>
      <w:proofErr w:type="gramEnd"/>
      <w:r w:rsidRPr="0093709F">
        <w:rPr>
          <w:rFonts w:ascii="宋体" w:eastAsia="宋体" w:hAnsi="宋体" w:cs="宋体" w:hint="eastAsia"/>
          <w:sz w:val="24"/>
          <w:szCs w:val="24"/>
        </w:rPr>
        <w:t>能自定义。</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期刊订购号（邮发代号）按照数字方式排序，比如</w:t>
      </w:r>
      <w:r w:rsidRPr="0093709F">
        <w:rPr>
          <w:rFonts w:ascii="宋体" w:eastAsia="宋体" w:hAnsi="宋体" w:cs="宋体"/>
          <w:sz w:val="24"/>
          <w:szCs w:val="24"/>
        </w:rPr>
        <w:t>2-1</w:t>
      </w:r>
      <w:r w:rsidRPr="0093709F">
        <w:rPr>
          <w:rFonts w:ascii="宋体" w:eastAsia="宋体" w:hAnsi="宋体" w:cs="宋体" w:hint="eastAsia"/>
          <w:sz w:val="24"/>
          <w:szCs w:val="24"/>
        </w:rPr>
        <w:t>排在</w:t>
      </w:r>
      <w:r w:rsidRPr="0093709F">
        <w:rPr>
          <w:rFonts w:ascii="宋体" w:eastAsia="宋体" w:hAnsi="宋体" w:cs="宋体"/>
          <w:sz w:val="24"/>
          <w:szCs w:val="24"/>
        </w:rPr>
        <w:t>10-1</w:t>
      </w:r>
      <w:r w:rsidRPr="0093709F">
        <w:rPr>
          <w:rFonts w:ascii="宋体" w:eastAsia="宋体" w:hAnsi="宋体" w:cs="宋体" w:hint="eastAsia"/>
          <w:sz w:val="24"/>
          <w:szCs w:val="24"/>
        </w:rPr>
        <w:t>的前面</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期刊</w:t>
      </w:r>
      <w:proofErr w:type="gramStart"/>
      <w:r w:rsidRPr="0093709F">
        <w:rPr>
          <w:rFonts w:ascii="宋体" w:eastAsia="宋体" w:hAnsi="宋体" w:cs="宋体" w:hint="eastAsia"/>
          <w:sz w:val="24"/>
          <w:szCs w:val="24"/>
        </w:rPr>
        <w:t>装订回馆</w:t>
      </w:r>
      <w:proofErr w:type="gramEnd"/>
      <w:r w:rsidRPr="0093709F">
        <w:rPr>
          <w:rFonts w:ascii="宋体" w:eastAsia="宋体" w:hAnsi="宋体" w:cs="宋体" w:hint="eastAsia"/>
          <w:sz w:val="24"/>
          <w:szCs w:val="24"/>
        </w:rPr>
        <w:t>验收，可进行手工方式以及规则批量装订期刊合订本并能自动生成合订本的价格和年卷期信息。</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（五）流通功能需求</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可处理的外借、归还、续借、预约、交款、赔书、退赔和违章处理这八项基本功能；进行流通时显示读者信息和文献信息。</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支持按套借阅，比如光盘的按套等，只要扫描枪读入这套的任意一个条码，都可以调出整套的信息和条码，实现整套借阅。</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lastRenderedPageBreak/>
        <w:t>3.</w:t>
      </w:r>
      <w:r w:rsidRPr="0093709F">
        <w:rPr>
          <w:rFonts w:ascii="宋体" w:eastAsia="宋体" w:hAnsi="宋体" w:cs="宋体" w:hint="eastAsia"/>
          <w:sz w:val="24"/>
          <w:szCs w:val="24"/>
        </w:rPr>
        <w:t>能够实现电子邮件催还、打印催还通知单、特殊借阅管理功能等操作。单独设置闭馆日期，节假日文献归还时自动顺延。</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4.</w:t>
      </w:r>
      <w:r w:rsidRPr="0093709F">
        <w:rPr>
          <w:rFonts w:ascii="宋体" w:eastAsia="宋体" w:hAnsi="宋体" w:cs="宋体" w:hint="eastAsia"/>
          <w:sz w:val="24"/>
          <w:szCs w:val="24"/>
        </w:rPr>
        <w:t>具备读者、图书借还人数准确统计功能。读者管理：可进行读者信息的管理和外借统计（分别以读者和藏书为对象）以及当前外借记录、处罚历史记录、动态获取读者照片等操作</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5.</w:t>
      </w:r>
      <w:r w:rsidRPr="0093709F">
        <w:rPr>
          <w:rFonts w:ascii="宋体" w:eastAsia="宋体" w:hAnsi="宋体" w:cs="宋体" w:hint="eastAsia"/>
          <w:sz w:val="24"/>
          <w:szCs w:val="24"/>
        </w:rPr>
        <w:t>闭馆还书，有权限的工作人员自定义还书时间，对于特殊情况的读者超期图书归还进行灵活处理。</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（六）系统设置</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用户权限管理：为每个系统用户分配不同的系统权限。初始环境设置简单，系统参数灵活设定，如书商、读者类型等。多样性数据导入导出格式的设置；输入法切换灵活。</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（七）</w:t>
      </w:r>
      <w:r w:rsidRPr="0093709F">
        <w:rPr>
          <w:rFonts w:ascii="宋体" w:eastAsia="宋体" w:hAnsi="宋体" w:cs="宋体"/>
          <w:sz w:val="24"/>
          <w:szCs w:val="24"/>
        </w:rPr>
        <w:t>OPAC</w:t>
      </w:r>
      <w:r w:rsidRPr="0093709F">
        <w:rPr>
          <w:rFonts w:ascii="宋体" w:eastAsia="宋体" w:hAnsi="宋体" w:cs="宋体" w:hint="eastAsia"/>
          <w:sz w:val="24"/>
          <w:szCs w:val="24"/>
        </w:rPr>
        <w:t>模块</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支持</w:t>
      </w:r>
      <w:r w:rsidRPr="0093709F">
        <w:rPr>
          <w:rFonts w:ascii="宋体" w:eastAsia="宋体" w:hAnsi="宋体" w:cs="宋体"/>
          <w:sz w:val="24"/>
          <w:szCs w:val="24"/>
        </w:rPr>
        <w:t>MARC</w:t>
      </w:r>
      <w:r w:rsidRPr="0093709F">
        <w:rPr>
          <w:rFonts w:ascii="宋体" w:eastAsia="宋体" w:hAnsi="宋体" w:cs="宋体" w:hint="eastAsia"/>
          <w:sz w:val="24"/>
          <w:szCs w:val="24"/>
        </w:rPr>
        <w:t>记录的任意词检索，要求在</w:t>
      </w:r>
      <w:r w:rsidRPr="0093709F">
        <w:rPr>
          <w:rFonts w:ascii="宋体" w:eastAsia="宋体" w:hAnsi="宋体" w:cs="宋体"/>
          <w:sz w:val="24"/>
          <w:szCs w:val="24"/>
        </w:rPr>
        <w:t>100</w:t>
      </w:r>
      <w:r w:rsidRPr="0093709F">
        <w:rPr>
          <w:rFonts w:ascii="宋体" w:eastAsia="宋体" w:hAnsi="宋体" w:cs="宋体" w:hint="eastAsia"/>
          <w:sz w:val="24"/>
          <w:szCs w:val="24"/>
        </w:rPr>
        <w:t>万书目情况下查询毫秒级响应，</w:t>
      </w:r>
      <w:proofErr w:type="gramStart"/>
      <w:r w:rsidRPr="0093709F">
        <w:rPr>
          <w:rFonts w:ascii="宋体" w:eastAsia="宋体" w:hAnsi="宋体" w:cs="宋体" w:hint="eastAsia"/>
          <w:sz w:val="24"/>
          <w:szCs w:val="24"/>
        </w:rPr>
        <w:t>提供组</w:t>
      </w:r>
      <w:proofErr w:type="gramEnd"/>
      <w:r w:rsidRPr="0093709F">
        <w:rPr>
          <w:rFonts w:ascii="宋体" w:eastAsia="宋体" w:hAnsi="宋体" w:cs="宋体" w:hint="eastAsia"/>
          <w:sz w:val="24"/>
          <w:szCs w:val="24"/>
        </w:rPr>
        <w:t>配检索，二次检索，检索排序等多种灵活检索方式。</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检索入口，支持简单检索和高级检索，可显示检索热门词，关键字检索频次，当检索词输入出错，没有检索结果，可猜出来正确的检索词或相近的检索词。</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实现与图书馆数字资源之间的挂接，</w:t>
      </w:r>
      <w:r w:rsidRPr="0093709F">
        <w:rPr>
          <w:rFonts w:ascii="宋体" w:eastAsia="宋体" w:hAnsi="宋体" w:cs="宋体"/>
          <w:sz w:val="24"/>
          <w:szCs w:val="24"/>
        </w:rPr>
        <w:t xml:space="preserve"> </w:t>
      </w:r>
      <w:r w:rsidRPr="0093709F">
        <w:rPr>
          <w:rFonts w:ascii="宋体" w:eastAsia="宋体" w:hAnsi="宋体" w:cs="宋体" w:hint="eastAsia"/>
          <w:sz w:val="24"/>
          <w:szCs w:val="24"/>
        </w:rPr>
        <w:t>图书能在</w:t>
      </w:r>
      <w:proofErr w:type="spellStart"/>
      <w:r w:rsidRPr="0093709F">
        <w:rPr>
          <w:rFonts w:ascii="宋体" w:eastAsia="宋体" w:hAnsi="宋体" w:cs="宋体"/>
          <w:sz w:val="24"/>
          <w:szCs w:val="24"/>
        </w:rPr>
        <w:t>Opac</w:t>
      </w:r>
      <w:proofErr w:type="spellEnd"/>
      <w:r w:rsidRPr="0093709F">
        <w:rPr>
          <w:rFonts w:ascii="宋体" w:eastAsia="宋体" w:hAnsi="宋体" w:cs="宋体" w:hint="eastAsia"/>
          <w:sz w:val="24"/>
          <w:szCs w:val="24"/>
        </w:rPr>
        <w:t>上进行续借，能查询读者外借历史。</w:t>
      </w:r>
    </w:p>
    <w:p w:rsidR="007A3A55" w:rsidRPr="0093709F" w:rsidRDefault="007A3A55" w:rsidP="000D5C85">
      <w:pPr>
        <w:spacing w:line="360" w:lineRule="auto"/>
        <w:ind w:firstLineChars="200" w:firstLine="482"/>
        <w:rPr>
          <w:rFonts w:ascii="宋体" w:eastAsia="宋体" w:hAnsi="宋体" w:cs="Times New Roman"/>
          <w:b/>
          <w:bCs/>
          <w:sz w:val="24"/>
          <w:szCs w:val="24"/>
        </w:rPr>
      </w:pPr>
      <w:r w:rsidRPr="0093709F">
        <w:rPr>
          <w:rFonts w:ascii="宋体" w:eastAsia="宋体" w:hAnsi="宋体" w:cs="宋体" w:hint="eastAsia"/>
          <w:b/>
          <w:bCs/>
          <w:sz w:val="24"/>
          <w:szCs w:val="24"/>
        </w:rPr>
        <w:t>二、分馆授权</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授权分馆使用图书馆自动化管理系统，具备采访、编目、典藏、流通、期刊、系统设置功能模块，分馆资产独立运作。总分馆服务体系实行文献资源统一采购、统一编目、统一服务政策、统一服务标准，通借通还。</w:t>
      </w:r>
    </w:p>
    <w:p w:rsidR="007A3A55" w:rsidRPr="0093709F" w:rsidRDefault="007A3A55" w:rsidP="000D5C85">
      <w:pPr>
        <w:spacing w:line="360" w:lineRule="auto"/>
        <w:ind w:firstLineChars="200" w:firstLine="482"/>
        <w:rPr>
          <w:rFonts w:ascii="宋体" w:eastAsia="宋体" w:hAnsi="宋体" w:cs="Times New Roman"/>
          <w:b/>
          <w:bCs/>
          <w:sz w:val="24"/>
          <w:szCs w:val="24"/>
        </w:rPr>
      </w:pPr>
      <w:r w:rsidRPr="0093709F">
        <w:rPr>
          <w:rFonts w:ascii="宋体" w:eastAsia="宋体" w:hAnsi="宋体" w:cs="宋体" w:hint="eastAsia"/>
          <w:b/>
          <w:bCs/>
          <w:sz w:val="24"/>
          <w:szCs w:val="24"/>
        </w:rPr>
        <w:t>三、</w:t>
      </w:r>
      <w:proofErr w:type="gramStart"/>
      <w:r w:rsidRPr="0093709F">
        <w:rPr>
          <w:rFonts w:ascii="宋体" w:eastAsia="宋体" w:hAnsi="宋体" w:cs="宋体" w:hint="eastAsia"/>
          <w:b/>
          <w:bCs/>
          <w:sz w:val="24"/>
          <w:szCs w:val="24"/>
        </w:rPr>
        <w:t>图书馆微信服务</w:t>
      </w:r>
      <w:proofErr w:type="gramEnd"/>
      <w:r w:rsidRPr="0093709F">
        <w:rPr>
          <w:rFonts w:ascii="宋体" w:eastAsia="宋体" w:hAnsi="宋体" w:cs="宋体" w:hint="eastAsia"/>
          <w:b/>
          <w:bCs/>
          <w:sz w:val="24"/>
          <w:szCs w:val="24"/>
        </w:rPr>
        <w:t>大厅</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搭建</w:t>
      </w:r>
      <w:proofErr w:type="gramStart"/>
      <w:r w:rsidRPr="0093709F">
        <w:rPr>
          <w:rFonts w:ascii="宋体" w:eastAsia="宋体" w:hAnsi="宋体" w:cs="宋体" w:hint="eastAsia"/>
          <w:sz w:val="24"/>
          <w:szCs w:val="24"/>
        </w:rPr>
        <w:t>图书馆微信服务</w:t>
      </w:r>
      <w:proofErr w:type="gramEnd"/>
      <w:r w:rsidRPr="0093709F">
        <w:rPr>
          <w:rFonts w:ascii="宋体" w:eastAsia="宋体" w:hAnsi="宋体" w:cs="宋体" w:hint="eastAsia"/>
          <w:sz w:val="24"/>
          <w:szCs w:val="24"/>
        </w:rPr>
        <w:t>大厅，支持第三</w:t>
      </w:r>
      <w:proofErr w:type="gramStart"/>
      <w:r w:rsidRPr="0093709F">
        <w:rPr>
          <w:rFonts w:ascii="宋体" w:eastAsia="宋体" w:hAnsi="宋体" w:cs="宋体" w:hint="eastAsia"/>
          <w:sz w:val="24"/>
          <w:szCs w:val="24"/>
        </w:rPr>
        <w:t>方应用</w:t>
      </w:r>
      <w:proofErr w:type="gramEnd"/>
      <w:r w:rsidRPr="0093709F">
        <w:rPr>
          <w:rFonts w:ascii="宋体" w:eastAsia="宋体" w:hAnsi="宋体" w:cs="宋体" w:hint="eastAsia"/>
          <w:sz w:val="24"/>
          <w:szCs w:val="24"/>
        </w:rPr>
        <w:t>提供标准接口接入</w:t>
      </w:r>
      <w:proofErr w:type="gramStart"/>
      <w:r w:rsidRPr="0093709F">
        <w:rPr>
          <w:rFonts w:ascii="宋体" w:eastAsia="宋体" w:hAnsi="宋体" w:cs="宋体" w:hint="eastAsia"/>
          <w:sz w:val="24"/>
          <w:szCs w:val="24"/>
        </w:rPr>
        <w:t>到微信服务</w:t>
      </w:r>
      <w:proofErr w:type="gramEnd"/>
      <w:r w:rsidRPr="0093709F">
        <w:rPr>
          <w:rFonts w:ascii="宋体" w:eastAsia="宋体" w:hAnsi="宋体" w:cs="宋体" w:hint="eastAsia"/>
          <w:sz w:val="24"/>
          <w:szCs w:val="24"/>
        </w:rPr>
        <w:t>大厅中，读者利用</w:t>
      </w:r>
      <w:proofErr w:type="gramStart"/>
      <w:r w:rsidRPr="0093709F">
        <w:rPr>
          <w:rFonts w:ascii="宋体" w:eastAsia="宋体" w:hAnsi="宋体" w:cs="宋体" w:hint="eastAsia"/>
          <w:sz w:val="24"/>
          <w:szCs w:val="24"/>
        </w:rPr>
        <w:t>微信平台</w:t>
      </w:r>
      <w:proofErr w:type="gramEnd"/>
      <w:r w:rsidRPr="0093709F">
        <w:rPr>
          <w:rFonts w:ascii="宋体" w:eastAsia="宋体" w:hAnsi="宋体" w:cs="宋体" w:hint="eastAsia"/>
          <w:sz w:val="24"/>
          <w:szCs w:val="24"/>
        </w:rPr>
        <w:t>可获取图书检索、读者证绑定、图书续借等服务。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w:t>
      </w:r>
      <w:r w:rsidRPr="0093709F">
        <w:rPr>
          <w:rFonts w:ascii="宋体" w:eastAsia="宋体" w:hAnsi="宋体" w:cs="宋体" w:hint="eastAsia"/>
          <w:sz w:val="24"/>
          <w:szCs w:val="24"/>
        </w:rPr>
        <w:t>要求可提供读者证绑定、解绑、查询等功能。绑定读者证后可进行借阅信息查询、图书续借、图书预约、预借，预约、预借取消等服务。</w:t>
      </w:r>
    </w:p>
    <w:p w:rsidR="007A3A55"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07286E">
        <w:t xml:space="preserve"> </w:t>
      </w:r>
      <w:r w:rsidRPr="0007286E">
        <w:rPr>
          <w:rFonts w:ascii="宋体" w:eastAsia="宋体" w:hAnsi="宋体" w:cs="宋体" w:hint="eastAsia"/>
          <w:sz w:val="24"/>
          <w:szCs w:val="24"/>
        </w:rPr>
        <w:t>入馆预约签到功能，读者可</w:t>
      </w:r>
      <w:proofErr w:type="gramStart"/>
      <w:r w:rsidRPr="0007286E">
        <w:rPr>
          <w:rFonts w:ascii="宋体" w:eastAsia="宋体" w:hAnsi="宋体" w:cs="宋体" w:hint="eastAsia"/>
          <w:sz w:val="24"/>
          <w:szCs w:val="24"/>
        </w:rPr>
        <w:t>在微信服务</w:t>
      </w:r>
      <w:proofErr w:type="gramEnd"/>
      <w:r w:rsidRPr="0007286E">
        <w:rPr>
          <w:rFonts w:ascii="宋体" w:eastAsia="宋体" w:hAnsi="宋体" w:cs="宋体" w:hint="eastAsia"/>
          <w:sz w:val="24"/>
          <w:szCs w:val="24"/>
        </w:rPr>
        <w:t>平台上点击入馆预约，预约成功后，可扫描线下签到</w:t>
      </w:r>
      <w:proofErr w:type="gramStart"/>
      <w:r w:rsidRPr="0007286E">
        <w:rPr>
          <w:rFonts w:ascii="宋体" w:eastAsia="宋体" w:hAnsi="宋体" w:cs="宋体" w:hint="eastAsia"/>
          <w:sz w:val="24"/>
          <w:szCs w:val="24"/>
        </w:rPr>
        <w:t>二维码进行</w:t>
      </w:r>
      <w:proofErr w:type="gramEnd"/>
      <w:r w:rsidRPr="0007286E">
        <w:rPr>
          <w:rFonts w:ascii="宋体" w:eastAsia="宋体" w:hAnsi="宋体" w:cs="宋体" w:hint="eastAsia"/>
          <w:sz w:val="24"/>
          <w:szCs w:val="24"/>
        </w:rPr>
        <w:t>签到，离开时扫描线下签退二</w:t>
      </w:r>
      <w:proofErr w:type="gramStart"/>
      <w:r w:rsidRPr="0007286E">
        <w:rPr>
          <w:rFonts w:ascii="宋体" w:eastAsia="宋体" w:hAnsi="宋体" w:cs="宋体" w:hint="eastAsia"/>
          <w:sz w:val="24"/>
          <w:szCs w:val="24"/>
        </w:rPr>
        <w:t>维码进行扫码签退</w:t>
      </w:r>
      <w:proofErr w:type="gramEnd"/>
      <w:r w:rsidRPr="0007286E">
        <w:rPr>
          <w:rFonts w:ascii="宋体" w:eastAsia="宋体" w:hAnsi="宋体" w:cs="宋体" w:hint="eastAsia"/>
          <w:sz w:val="24"/>
          <w:szCs w:val="24"/>
        </w:rPr>
        <w:t>，</w:t>
      </w:r>
      <w:r w:rsidRPr="0007286E">
        <w:rPr>
          <w:rFonts w:ascii="宋体" w:eastAsia="宋体" w:hAnsi="宋体" w:cs="宋体" w:hint="eastAsia"/>
          <w:sz w:val="24"/>
          <w:szCs w:val="24"/>
        </w:rPr>
        <w:lastRenderedPageBreak/>
        <w:t>便于图书馆识别读者身份和控制人员入馆。</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借阅信息查询要求可查看全部、在借中、临过期、已过期的图书记录。</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4.</w:t>
      </w:r>
      <w:r w:rsidRPr="0093709F">
        <w:rPr>
          <w:rFonts w:ascii="宋体" w:eastAsia="宋体" w:hAnsi="宋体" w:cs="宋体" w:hint="eastAsia"/>
          <w:sz w:val="24"/>
          <w:szCs w:val="24"/>
        </w:rPr>
        <w:t>要求提供个人中心：查看读者借阅记录、预约预借记录、续借次数等数据。</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5.</w:t>
      </w:r>
      <w:r w:rsidRPr="0093709F">
        <w:rPr>
          <w:rFonts w:ascii="宋体" w:eastAsia="宋体" w:hAnsi="宋体" w:cs="宋体" w:hint="eastAsia"/>
          <w:sz w:val="24"/>
          <w:szCs w:val="24"/>
        </w:rPr>
        <w:t>要求具备图书检索：具备当前馆内图书热门推荐和检索历史记录，可按题</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名、著者、主题、出版社等多个字段检索图书，并输出图书馆藏记录，同时记录图书馆藏状态以及图书在馆数量，提供给读者借阅参考依据。</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6.</w:t>
      </w:r>
      <w:r w:rsidRPr="0093709F">
        <w:rPr>
          <w:rFonts w:ascii="宋体" w:eastAsia="宋体" w:hAnsi="宋体" w:cs="宋体" w:hint="eastAsia"/>
          <w:sz w:val="24"/>
          <w:szCs w:val="24"/>
        </w:rPr>
        <w:t>要求读者证服务提供办证须知、读者证挂失等服务。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7.</w:t>
      </w:r>
      <w:r w:rsidRPr="0093709F">
        <w:rPr>
          <w:rFonts w:ascii="宋体" w:eastAsia="宋体" w:hAnsi="宋体" w:cs="宋体" w:hint="eastAsia"/>
          <w:sz w:val="24"/>
          <w:szCs w:val="24"/>
        </w:rPr>
        <w:t>支持</w:t>
      </w:r>
      <w:proofErr w:type="gramStart"/>
      <w:r w:rsidRPr="0093709F">
        <w:rPr>
          <w:rFonts w:ascii="宋体" w:eastAsia="宋体" w:hAnsi="宋体" w:cs="宋体" w:hint="eastAsia"/>
          <w:sz w:val="24"/>
          <w:szCs w:val="24"/>
        </w:rPr>
        <w:t>读者证二维</w:t>
      </w:r>
      <w:proofErr w:type="gramEnd"/>
      <w:r w:rsidRPr="0093709F">
        <w:rPr>
          <w:rFonts w:ascii="宋体" w:eastAsia="宋体" w:hAnsi="宋体" w:cs="宋体" w:hint="eastAsia"/>
          <w:sz w:val="24"/>
          <w:szCs w:val="24"/>
        </w:rPr>
        <w:t>码：读者绑定读者证后将分配二维码，读者在图书馆进行</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借阅或其他行为时，读者只需要出示二维码，通过扫描</w:t>
      </w:r>
      <w:proofErr w:type="gramStart"/>
      <w:r w:rsidRPr="0093709F">
        <w:rPr>
          <w:rFonts w:ascii="宋体" w:eastAsia="宋体" w:hAnsi="宋体" w:cs="宋体" w:hint="eastAsia"/>
          <w:sz w:val="24"/>
          <w:szCs w:val="24"/>
        </w:rPr>
        <w:t>枪扫码</w:t>
      </w:r>
      <w:proofErr w:type="gramEnd"/>
      <w:r w:rsidRPr="0093709F">
        <w:rPr>
          <w:rFonts w:ascii="宋体" w:eastAsia="宋体" w:hAnsi="宋体" w:cs="宋体" w:hint="eastAsia"/>
          <w:sz w:val="24"/>
          <w:szCs w:val="24"/>
        </w:rPr>
        <w:t>验证后即可在图书馆享受图书借阅等服务。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8.</w:t>
      </w:r>
      <w:r w:rsidRPr="0093709F">
        <w:rPr>
          <w:rFonts w:ascii="宋体" w:eastAsia="宋体" w:hAnsi="宋体" w:cs="宋体" w:hint="eastAsia"/>
          <w:sz w:val="24"/>
          <w:szCs w:val="24"/>
        </w:rPr>
        <w:t>要求提供个人资料、修改密码服务。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9.</w:t>
      </w:r>
      <w:r w:rsidRPr="0093709F">
        <w:rPr>
          <w:rFonts w:ascii="宋体" w:eastAsia="宋体" w:hAnsi="宋体" w:cs="宋体" w:hint="eastAsia"/>
          <w:sz w:val="24"/>
          <w:szCs w:val="24"/>
        </w:rPr>
        <w:t>要求提供图书借阅排行榜，查看热门图书，新书通报查阅服务。</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10.</w:t>
      </w:r>
      <w:r w:rsidRPr="0093709F">
        <w:rPr>
          <w:rFonts w:ascii="宋体" w:eastAsia="宋体" w:hAnsi="宋体" w:cs="宋体" w:hint="eastAsia"/>
          <w:sz w:val="24"/>
          <w:szCs w:val="24"/>
        </w:rPr>
        <w:t>要求具备图书即将到期后自动提醒服务功能。</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11.</w:t>
      </w:r>
      <w:r w:rsidRPr="0093709F">
        <w:rPr>
          <w:rFonts w:ascii="宋体" w:eastAsia="宋体" w:hAnsi="宋体" w:cs="宋体" w:hint="eastAsia"/>
          <w:sz w:val="24"/>
          <w:szCs w:val="24"/>
        </w:rPr>
        <w:t>要求具备问卷调查功能：图书馆可提供给读者参与问卷答题调研，增进</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图书馆与读者之间的互动性，同时可以及时了解图书馆读者对于图书馆的建议与意见。</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12.</w:t>
      </w:r>
      <w:r w:rsidRPr="0093709F">
        <w:rPr>
          <w:rFonts w:ascii="宋体" w:eastAsia="宋体" w:hAnsi="宋体" w:cs="宋体" w:hint="eastAsia"/>
          <w:sz w:val="24"/>
          <w:szCs w:val="24"/>
        </w:rPr>
        <w:t>要求具备电子资源接入：在各电子资源厂商提供给相应移动端界面和单</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点登录接口的前提下，可支持读者进入电子资源（期刊等）</w:t>
      </w:r>
      <w:proofErr w:type="gramStart"/>
      <w:r w:rsidRPr="0093709F">
        <w:rPr>
          <w:rFonts w:ascii="宋体" w:eastAsia="宋体" w:hAnsi="宋体" w:cs="宋体" w:hint="eastAsia"/>
          <w:sz w:val="24"/>
          <w:szCs w:val="24"/>
        </w:rPr>
        <w:t>微信端</w:t>
      </w:r>
      <w:proofErr w:type="gramEnd"/>
      <w:r w:rsidRPr="0093709F">
        <w:rPr>
          <w:rFonts w:ascii="宋体" w:eastAsia="宋体" w:hAnsi="宋体" w:cs="宋体" w:hint="eastAsia"/>
          <w:sz w:val="24"/>
          <w:szCs w:val="24"/>
        </w:rPr>
        <w:t>阅读。</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13.</w:t>
      </w:r>
      <w:r w:rsidRPr="0093709F">
        <w:rPr>
          <w:rFonts w:ascii="宋体" w:eastAsia="宋体" w:hAnsi="宋体" w:cs="宋体" w:hint="eastAsia"/>
          <w:sz w:val="24"/>
          <w:szCs w:val="24"/>
        </w:rPr>
        <w:t>要求具备统计功能：</w:t>
      </w:r>
      <w:proofErr w:type="gramStart"/>
      <w:r w:rsidRPr="0093709F">
        <w:rPr>
          <w:rFonts w:ascii="宋体" w:eastAsia="宋体" w:hAnsi="宋体" w:cs="宋体" w:hint="eastAsia"/>
          <w:sz w:val="24"/>
          <w:szCs w:val="24"/>
        </w:rPr>
        <w:t>微信管理</w:t>
      </w:r>
      <w:proofErr w:type="gramEnd"/>
      <w:r w:rsidRPr="0093709F">
        <w:rPr>
          <w:rFonts w:ascii="宋体" w:eastAsia="宋体" w:hAnsi="宋体" w:cs="宋体" w:hint="eastAsia"/>
          <w:sz w:val="24"/>
          <w:szCs w:val="24"/>
        </w:rPr>
        <w:t>后台提供</w:t>
      </w:r>
      <w:proofErr w:type="gramStart"/>
      <w:r w:rsidRPr="0093709F">
        <w:rPr>
          <w:rFonts w:ascii="宋体" w:eastAsia="宋体" w:hAnsi="宋体" w:cs="宋体" w:hint="eastAsia"/>
          <w:sz w:val="24"/>
          <w:szCs w:val="24"/>
        </w:rPr>
        <w:t>微服务</w:t>
      </w:r>
      <w:proofErr w:type="gramEnd"/>
      <w:r w:rsidRPr="0093709F">
        <w:rPr>
          <w:rFonts w:ascii="宋体" w:eastAsia="宋体" w:hAnsi="宋体" w:cs="宋体" w:hint="eastAsia"/>
          <w:sz w:val="24"/>
          <w:szCs w:val="24"/>
        </w:rPr>
        <w:t>大厅里面功能模块的点击</w:t>
      </w:r>
    </w:p>
    <w:p w:rsidR="007A3A55" w:rsidRPr="0093709F" w:rsidRDefault="007A3A55" w:rsidP="0093709F">
      <w:pPr>
        <w:spacing w:line="360" w:lineRule="auto"/>
        <w:rPr>
          <w:rFonts w:ascii="宋体" w:eastAsia="宋体" w:hAnsi="宋体" w:cs="Times New Roman"/>
          <w:sz w:val="24"/>
          <w:szCs w:val="24"/>
        </w:rPr>
      </w:pPr>
      <w:r w:rsidRPr="0093709F">
        <w:rPr>
          <w:rFonts w:ascii="宋体" w:eastAsia="宋体" w:hAnsi="宋体" w:cs="宋体" w:hint="eastAsia"/>
          <w:sz w:val="24"/>
          <w:szCs w:val="24"/>
        </w:rPr>
        <w:t>量统计，以及图文或文本的浏览量统计显示。</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14.</w:t>
      </w:r>
      <w:r w:rsidRPr="0093709F">
        <w:rPr>
          <w:rFonts w:ascii="宋体" w:eastAsia="宋体" w:hAnsi="宋体" w:cs="宋体" w:hint="eastAsia"/>
          <w:sz w:val="24"/>
          <w:szCs w:val="24"/>
        </w:rPr>
        <w:t>支持电子证卡包功能，</w:t>
      </w:r>
      <w:proofErr w:type="gramStart"/>
      <w:r w:rsidRPr="0093709F">
        <w:rPr>
          <w:rFonts w:ascii="宋体" w:eastAsia="宋体" w:hAnsi="宋体" w:cs="宋体" w:hint="eastAsia"/>
          <w:sz w:val="24"/>
          <w:szCs w:val="24"/>
        </w:rPr>
        <w:t>在微信卡</w:t>
      </w:r>
      <w:proofErr w:type="gramEnd"/>
      <w:r w:rsidRPr="0093709F">
        <w:rPr>
          <w:rFonts w:ascii="宋体" w:eastAsia="宋体" w:hAnsi="宋体" w:cs="宋体" w:hint="eastAsia"/>
          <w:sz w:val="24"/>
          <w:szCs w:val="24"/>
        </w:rPr>
        <w:t>包中可查卡个人电子借阅证。</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15.</w:t>
      </w:r>
      <w:r w:rsidRPr="0093709F">
        <w:rPr>
          <w:rFonts w:ascii="宋体" w:eastAsia="宋体" w:hAnsi="宋体" w:cs="宋体" w:hint="eastAsia"/>
          <w:sz w:val="24"/>
          <w:szCs w:val="24"/>
        </w:rPr>
        <w:t>要求提供读者留言板，读者可以给图书馆留言、建议或是投诉。</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16.</w:t>
      </w:r>
      <w:r w:rsidRPr="0093709F">
        <w:rPr>
          <w:rFonts w:ascii="宋体" w:eastAsia="宋体" w:hAnsi="宋体" w:cs="宋体" w:hint="eastAsia"/>
          <w:sz w:val="24"/>
          <w:szCs w:val="24"/>
        </w:rPr>
        <w:t>要求提供</w:t>
      </w:r>
      <w:proofErr w:type="gramStart"/>
      <w:r w:rsidRPr="0093709F">
        <w:rPr>
          <w:rFonts w:ascii="宋体" w:eastAsia="宋体" w:hAnsi="宋体" w:cs="宋体" w:hint="eastAsia"/>
          <w:sz w:val="24"/>
          <w:szCs w:val="24"/>
        </w:rPr>
        <w:t>微信支付</w:t>
      </w:r>
      <w:proofErr w:type="gramEnd"/>
      <w:r w:rsidRPr="0093709F">
        <w:rPr>
          <w:rFonts w:ascii="宋体" w:eastAsia="宋体" w:hAnsi="宋体" w:cs="宋体" w:hint="eastAsia"/>
          <w:sz w:val="24"/>
          <w:szCs w:val="24"/>
        </w:rPr>
        <w:t>功能，读者通过</w:t>
      </w:r>
      <w:proofErr w:type="gramStart"/>
      <w:r w:rsidRPr="0093709F">
        <w:rPr>
          <w:rFonts w:ascii="宋体" w:eastAsia="宋体" w:hAnsi="宋体" w:cs="宋体" w:hint="eastAsia"/>
          <w:sz w:val="24"/>
          <w:szCs w:val="24"/>
        </w:rPr>
        <w:t>微信办理</w:t>
      </w:r>
      <w:proofErr w:type="gramEnd"/>
      <w:r w:rsidRPr="0093709F">
        <w:rPr>
          <w:rFonts w:ascii="宋体" w:eastAsia="宋体" w:hAnsi="宋体" w:cs="宋体" w:hint="eastAsia"/>
          <w:sz w:val="24"/>
          <w:szCs w:val="24"/>
        </w:rPr>
        <w:t>图书赔款业务，</w:t>
      </w:r>
      <w:r>
        <w:rPr>
          <w:rFonts w:ascii="宋体" w:eastAsia="宋体" w:hAnsi="宋体" w:cs="宋体" w:hint="eastAsia"/>
          <w:sz w:val="24"/>
          <w:szCs w:val="24"/>
        </w:rPr>
        <w:t>与财务系统对接，</w:t>
      </w:r>
      <w:r w:rsidRPr="0093709F">
        <w:rPr>
          <w:rFonts w:ascii="宋体" w:eastAsia="宋体" w:hAnsi="宋体" w:cs="宋体" w:hint="eastAsia"/>
          <w:sz w:val="24"/>
          <w:szCs w:val="24"/>
        </w:rPr>
        <w:t>实现</w:t>
      </w:r>
      <w:proofErr w:type="gramStart"/>
      <w:r w:rsidRPr="0093709F">
        <w:rPr>
          <w:rFonts w:ascii="宋体" w:eastAsia="宋体" w:hAnsi="宋体" w:cs="宋体" w:hint="eastAsia"/>
          <w:sz w:val="24"/>
          <w:szCs w:val="24"/>
        </w:rPr>
        <w:t>图书馆微信缴费</w:t>
      </w:r>
      <w:proofErr w:type="gramEnd"/>
      <w:r w:rsidRPr="0093709F">
        <w:rPr>
          <w:rFonts w:ascii="宋体" w:eastAsia="宋体" w:hAnsi="宋体" w:cs="宋体" w:hint="eastAsia"/>
          <w:sz w:val="24"/>
          <w:szCs w:val="24"/>
        </w:rPr>
        <w:t>功能。</w:t>
      </w:r>
    </w:p>
    <w:p w:rsidR="007A3A55" w:rsidRPr="0093709F" w:rsidRDefault="007A3A55" w:rsidP="000D5C85">
      <w:pPr>
        <w:spacing w:line="360" w:lineRule="auto"/>
        <w:ind w:firstLineChars="200" w:firstLine="482"/>
        <w:rPr>
          <w:rFonts w:ascii="宋体" w:eastAsia="宋体" w:hAnsi="宋体" w:cs="Times New Roman"/>
          <w:b/>
          <w:bCs/>
          <w:sz w:val="24"/>
          <w:szCs w:val="24"/>
        </w:rPr>
      </w:pPr>
      <w:r w:rsidRPr="0093709F">
        <w:rPr>
          <w:rFonts w:ascii="宋体" w:eastAsia="宋体" w:hAnsi="宋体" w:cs="宋体" w:hint="eastAsia"/>
          <w:b/>
          <w:bCs/>
          <w:sz w:val="24"/>
          <w:szCs w:val="24"/>
        </w:rPr>
        <w:t>四、图书馆统一检索平台</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hint="eastAsia"/>
          <w:sz w:val="24"/>
          <w:szCs w:val="24"/>
        </w:rPr>
        <w:t>对图书馆的各种资源数据库和馆藏数据进行整合，形成统一的检索界面，实现对分布式资源的一站</w:t>
      </w:r>
      <w:proofErr w:type="gramStart"/>
      <w:r w:rsidRPr="0093709F">
        <w:rPr>
          <w:rFonts w:ascii="宋体" w:eastAsia="宋体" w:hAnsi="宋体" w:cs="宋体" w:hint="eastAsia"/>
          <w:sz w:val="24"/>
          <w:szCs w:val="24"/>
        </w:rPr>
        <w:t>式发现</w:t>
      </w:r>
      <w:proofErr w:type="gramEnd"/>
      <w:r w:rsidRPr="0093709F">
        <w:rPr>
          <w:rFonts w:ascii="宋体" w:eastAsia="宋体" w:hAnsi="宋体" w:cs="宋体" w:hint="eastAsia"/>
          <w:sz w:val="24"/>
          <w:szCs w:val="24"/>
        </w:rPr>
        <w:t>与获取，为读者提供一站式知识获取解决方案</w:t>
      </w:r>
      <w:r w:rsidRPr="0093709F">
        <w:rPr>
          <w:rFonts w:ascii="宋体" w:eastAsia="宋体" w:hAnsi="宋体" w:cs="宋体"/>
          <w:sz w:val="24"/>
          <w:szCs w:val="24"/>
        </w:rPr>
        <w:t>,</w:t>
      </w:r>
      <w:r w:rsidRPr="0093709F">
        <w:rPr>
          <w:rFonts w:ascii="宋体" w:eastAsia="宋体" w:hAnsi="宋体" w:cs="宋体" w:hint="eastAsia"/>
          <w:sz w:val="24"/>
          <w:szCs w:val="24"/>
        </w:rPr>
        <w:t>简化从资源发现到获取的检索过程</w:t>
      </w:r>
      <w:r w:rsidRPr="0093709F">
        <w:rPr>
          <w:rFonts w:ascii="宋体" w:eastAsia="宋体" w:hAnsi="宋体" w:cs="宋体"/>
          <w:sz w:val="24"/>
          <w:szCs w:val="24"/>
        </w:rPr>
        <w:t>,</w:t>
      </w:r>
      <w:r w:rsidRPr="0093709F">
        <w:rPr>
          <w:rFonts w:ascii="宋体" w:eastAsia="宋体" w:hAnsi="宋体" w:cs="宋体" w:hint="eastAsia"/>
          <w:sz w:val="24"/>
          <w:szCs w:val="24"/>
        </w:rPr>
        <w:t>使读者能够快速找到和获得准确、高质量的信息，同时提高知识利用率。</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lastRenderedPageBreak/>
        <w:t>1.</w:t>
      </w:r>
      <w:r w:rsidRPr="0093709F">
        <w:rPr>
          <w:rFonts w:ascii="宋体" w:eastAsia="宋体" w:hAnsi="宋体" w:cs="宋体" w:hint="eastAsia"/>
          <w:sz w:val="24"/>
          <w:szCs w:val="24"/>
        </w:rPr>
        <w:t>配置统一检索网站页面，提供网站管理系统，支持管理员新建网站，修改网站的基本信息等。</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2.</w:t>
      </w:r>
      <w:r w:rsidRPr="0093709F">
        <w:rPr>
          <w:rFonts w:ascii="宋体" w:eastAsia="宋体" w:hAnsi="宋体" w:cs="宋体" w:hint="eastAsia"/>
          <w:sz w:val="24"/>
          <w:szCs w:val="24"/>
        </w:rPr>
        <w:t>支持与学校购买的商业数据库无缝对接。</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3.</w:t>
      </w:r>
      <w:r w:rsidRPr="0093709F">
        <w:rPr>
          <w:rFonts w:ascii="宋体" w:eastAsia="宋体" w:hAnsi="宋体" w:cs="宋体" w:hint="eastAsia"/>
          <w:sz w:val="24"/>
          <w:szCs w:val="24"/>
        </w:rPr>
        <w:t>读者可通过图书馆门户网站查询馆藏书目信息，提供统一的检索入口，实现电子资源、馆藏纸本资源整合检索，具备基本检索功能的同时，支持高级检索。</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4.</w:t>
      </w:r>
      <w:r w:rsidRPr="0093709F">
        <w:rPr>
          <w:rFonts w:ascii="宋体" w:eastAsia="宋体" w:hAnsi="宋体" w:cs="宋体" w:hint="eastAsia"/>
          <w:sz w:val="24"/>
          <w:szCs w:val="24"/>
        </w:rPr>
        <w:t>提供电子资源的全文链接服务和纸质资源的详细链接。</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5.</w:t>
      </w:r>
      <w:r w:rsidRPr="0093709F">
        <w:rPr>
          <w:rFonts w:ascii="宋体" w:eastAsia="宋体" w:hAnsi="宋体" w:cs="宋体" w:hint="eastAsia"/>
          <w:sz w:val="24"/>
          <w:szCs w:val="24"/>
        </w:rPr>
        <w:t>提供借阅排行榜，</w:t>
      </w:r>
      <w:r w:rsidRPr="00F85E5C">
        <w:rPr>
          <w:rFonts w:ascii="宋体" w:eastAsia="宋体" w:hAnsi="宋体" w:cs="宋体" w:hint="eastAsia"/>
          <w:sz w:val="24"/>
          <w:szCs w:val="24"/>
        </w:rPr>
        <w:t>按大类</w:t>
      </w:r>
      <w:r>
        <w:rPr>
          <w:rFonts w:ascii="宋体" w:eastAsia="宋体" w:hAnsi="宋体" w:cs="宋体" w:hint="eastAsia"/>
          <w:sz w:val="24"/>
          <w:szCs w:val="24"/>
        </w:rPr>
        <w:t>、</w:t>
      </w:r>
      <w:r w:rsidRPr="00F85E5C">
        <w:rPr>
          <w:rFonts w:ascii="宋体" w:eastAsia="宋体" w:hAnsi="宋体" w:cs="宋体" w:hint="eastAsia"/>
          <w:sz w:val="24"/>
          <w:szCs w:val="24"/>
        </w:rPr>
        <w:t>读者类型</w:t>
      </w:r>
      <w:r>
        <w:rPr>
          <w:rFonts w:ascii="宋体" w:eastAsia="宋体" w:hAnsi="宋体" w:cs="宋体" w:hint="eastAsia"/>
          <w:sz w:val="24"/>
          <w:szCs w:val="24"/>
        </w:rPr>
        <w:t>、</w:t>
      </w:r>
      <w:r w:rsidRPr="00F85E5C">
        <w:rPr>
          <w:rFonts w:ascii="宋体" w:eastAsia="宋体" w:hAnsi="宋体" w:cs="宋体" w:hint="eastAsia"/>
          <w:sz w:val="24"/>
          <w:szCs w:val="24"/>
        </w:rPr>
        <w:t>图书</w:t>
      </w:r>
      <w:r>
        <w:rPr>
          <w:rFonts w:ascii="宋体" w:eastAsia="宋体" w:hAnsi="宋体" w:cs="宋体" w:hint="eastAsia"/>
          <w:sz w:val="24"/>
          <w:szCs w:val="24"/>
        </w:rPr>
        <w:t>类型</w:t>
      </w:r>
      <w:r w:rsidRPr="00F85E5C">
        <w:rPr>
          <w:rFonts w:ascii="宋体" w:eastAsia="宋体" w:hAnsi="宋体" w:cs="宋体" w:hint="eastAsia"/>
          <w:sz w:val="24"/>
          <w:szCs w:val="24"/>
        </w:rPr>
        <w:t>等</w:t>
      </w:r>
      <w:r w:rsidRPr="0093709F">
        <w:rPr>
          <w:rFonts w:ascii="宋体" w:eastAsia="宋体" w:hAnsi="宋体" w:cs="宋体" w:hint="eastAsia"/>
          <w:sz w:val="24"/>
          <w:szCs w:val="24"/>
        </w:rPr>
        <w:t>、图书馆筛选，显示最近一段时间图书借阅频次最高的图书，统计范围包括一周、一个月、一季度、一年。</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6.</w:t>
      </w:r>
      <w:r w:rsidRPr="0093709F">
        <w:rPr>
          <w:rFonts w:ascii="宋体" w:eastAsia="宋体" w:hAnsi="宋体" w:cs="宋体" w:hint="eastAsia"/>
          <w:sz w:val="24"/>
          <w:szCs w:val="24"/>
        </w:rPr>
        <w:t>支持纸质资源预约、预借</w:t>
      </w:r>
      <w:r w:rsidRPr="0093709F">
        <w:rPr>
          <w:rFonts w:ascii="宋体" w:eastAsia="宋体" w:hAnsi="宋体" w:cs="宋体"/>
          <w:sz w:val="24"/>
          <w:szCs w:val="24"/>
        </w:rPr>
        <w:t xml:space="preserve">: </w:t>
      </w:r>
      <w:r w:rsidRPr="0093709F">
        <w:rPr>
          <w:rFonts w:ascii="宋体" w:eastAsia="宋体" w:hAnsi="宋体" w:cs="宋体" w:hint="eastAsia"/>
          <w:sz w:val="24"/>
          <w:szCs w:val="24"/>
        </w:rPr>
        <w:t>提供纸质资源的详细目录链接，读者可以预约、预借该书。</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7.</w:t>
      </w:r>
      <w:r w:rsidRPr="0093709F">
        <w:rPr>
          <w:rFonts w:ascii="宋体" w:eastAsia="宋体" w:hAnsi="宋体" w:cs="宋体" w:hint="eastAsia"/>
          <w:sz w:val="24"/>
          <w:szCs w:val="24"/>
        </w:rPr>
        <w:t>提供</w:t>
      </w:r>
      <w:proofErr w:type="gramStart"/>
      <w:r w:rsidRPr="0093709F">
        <w:rPr>
          <w:rFonts w:ascii="宋体" w:eastAsia="宋体" w:hAnsi="宋体" w:cs="宋体" w:hint="eastAsia"/>
          <w:sz w:val="24"/>
          <w:szCs w:val="24"/>
        </w:rPr>
        <w:t>资源荐购平台</w:t>
      </w:r>
      <w:proofErr w:type="gramEnd"/>
      <w:r w:rsidRPr="0093709F">
        <w:rPr>
          <w:rFonts w:ascii="宋体" w:eastAsia="宋体" w:hAnsi="宋体" w:cs="宋体" w:hint="eastAsia"/>
          <w:sz w:val="24"/>
          <w:szCs w:val="24"/>
        </w:rPr>
        <w:t>，为读者提供采购</w:t>
      </w:r>
      <w:proofErr w:type="gramStart"/>
      <w:r w:rsidRPr="0093709F">
        <w:rPr>
          <w:rFonts w:ascii="宋体" w:eastAsia="宋体" w:hAnsi="宋体" w:cs="宋体" w:hint="eastAsia"/>
          <w:sz w:val="24"/>
          <w:szCs w:val="24"/>
        </w:rPr>
        <w:t>单荐购和</w:t>
      </w:r>
      <w:proofErr w:type="gramEnd"/>
      <w:r w:rsidRPr="0093709F">
        <w:rPr>
          <w:rFonts w:ascii="宋体" w:eastAsia="宋体" w:hAnsi="宋体" w:cs="宋体" w:hint="eastAsia"/>
          <w:sz w:val="24"/>
          <w:szCs w:val="24"/>
        </w:rPr>
        <w:t>自由荐购，通过</w:t>
      </w:r>
      <w:proofErr w:type="gramStart"/>
      <w:r w:rsidRPr="0093709F">
        <w:rPr>
          <w:rFonts w:ascii="宋体" w:eastAsia="宋体" w:hAnsi="宋体" w:cs="宋体" w:hint="eastAsia"/>
          <w:sz w:val="24"/>
          <w:szCs w:val="24"/>
        </w:rPr>
        <w:t>获得荐购信息</w:t>
      </w:r>
      <w:proofErr w:type="gramEnd"/>
      <w:r w:rsidRPr="0093709F">
        <w:rPr>
          <w:rFonts w:ascii="宋体" w:eastAsia="宋体" w:hAnsi="宋体" w:cs="宋体" w:hint="eastAsia"/>
          <w:sz w:val="24"/>
          <w:szCs w:val="24"/>
        </w:rPr>
        <w:t>。查看其他人</w:t>
      </w:r>
      <w:proofErr w:type="gramStart"/>
      <w:r w:rsidRPr="0093709F">
        <w:rPr>
          <w:rFonts w:ascii="宋体" w:eastAsia="宋体" w:hAnsi="宋体" w:cs="宋体" w:hint="eastAsia"/>
          <w:sz w:val="24"/>
          <w:szCs w:val="24"/>
        </w:rPr>
        <w:t>的荐购信息</w:t>
      </w:r>
      <w:proofErr w:type="gramEnd"/>
      <w:r w:rsidRPr="0093709F">
        <w:rPr>
          <w:rFonts w:ascii="宋体" w:eastAsia="宋体" w:hAnsi="宋体" w:cs="宋体" w:hint="eastAsia"/>
          <w:sz w:val="24"/>
          <w:szCs w:val="24"/>
        </w:rPr>
        <w:t>，还可显示读者</w:t>
      </w:r>
      <w:proofErr w:type="gramStart"/>
      <w:r w:rsidRPr="0093709F">
        <w:rPr>
          <w:rFonts w:ascii="宋体" w:eastAsia="宋体" w:hAnsi="宋体" w:cs="宋体" w:hint="eastAsia"/>
          <w:sz w:val="24"/>
          <w:szCs w:val="24"/>
        </w:rPr>
        <w:t>个人荐购记录</w:t>
      </w:r>
      <w:proofErr w:type="gramEnd"/>
      <w:r w:rsidRPr="0093709F">
        <w:rPr>
          <w:rFonts w:ascii="宋体" w:eastAsia="宋体" w:hAnsi="宋体" w:cs="宋体" w:hint="eastAsia"/>
          <w:sz w:val="24"/>
          <w:szCs w:val="24"/>
        </w:rPr>
        <w:t>，</w:t>
      </w:r>
      <w:proofErr w:type="gramStart"/>
      <w:r w:rsidRPr="0093709F">
        <w:rPr>
          <w:rFonts w:ascii="宋体" w:eastAsia="宋体" w:hAnsi="宋体" w:cs="宋体" w:hint="eastAsia"/>
          <w:sz w:val="24"/>
          <w:szCs w:val="24"/>
        </w:rPr>
        <w:t>包括荐购时间</w:t>
      </w:r>
      <w:proofErr w:type="gramEnd"/>
      <w:r w:rsidRPr="0093709F">
        <w:rPr>
          <w:rFonts w:ascii="宋体" w:eastAsia="宋体" w:hAnsi="宋体" w:cs="宋体" w:hint="eastAsia"/>
          <w:sz w:val="24"/>
          <w:szCs w:val="24"/>
        </w:rPr>
        <w:t>、</w:t>
      </w:r>
      <w:proofErr w:type="gramStart"/>
      <w:r w:rsidRPr="0093709F">
        <w:rPr>
          <w:rFonts w:ascii="宋体" w:eastAsia="宋体" w:hAnsi="宋体" w:cs="宋体" w:hint="eastAsia"/>
          <w:sz w:val="24"/>
          <w:szCs w:val="24"/>
        </w:rPr>
        <w:t>荐购状态</w:t>
      </w:r>
      <w:proofErr w:type="gramEnd"/>
      <w:r w:rsidRPr="0093709F">
        <w:rPr>
          <w:rFonts w:ascii="宋体" w:eastAsia="宋体" w:hAnsi="宋体" w:cs="宋体" w:hint="eastAsia"/>
          <w:sz w:val="24"/>
          <w:szCs w:val="24"/>
        </w:rPr>
        <w:t>等。</w:t>
      </w:r>
    </w:p>
    <w:p w:rsidR="007A3A55" w:rsidRPr="0093709F" w:rsidRDefault="007A3A55" w:rsidP="000D5C85">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8.</w:t>
      </w:r>
      <w:r w:rsidRPr="0093709F">
        <w:rPr>
          <w:rFonts w:ascii="宋体" w:eastAsia="宋体" w:hAnsi="宋体" w:cs="宋体" w:hint="eastAsia"/>
          <w:sz w:val="24"/>
          <w:szCs w:val="24"/>
        </w:rPr>
        <w:t>检索结果列表可摘取内容简介，以出版年、著者、期刊来源等条件对结果进行排序</w:t>
      </w:r>
      <w:r w:rsidRPr="0093709F">
        <w:rPr>
          <w:rFonts w:ascii="宋体" w:eastAsia="宋体" w:hAnsi="宋体" w:cs="宋体"/>
          <w:sz w:val="24"/>
          <w:szCs w:val="24"/>
        </w:rPr>
        <w:t xml:space="preserve">, </w:t>
      </w:r>
      <w:r w:rsidRPr="0093709F">
        <w:rPr>
          <w:rFonts w:ascii="宋体" w:eastAsia="宋体" w:hAnsi="宋体" w:cs="宋体" w:hint="eastAsia"/>
          <w:sz w:val="24"/>
          <w:szCs w:val="24"/>
        </w:rPr>
        <w:t>支持自定义相关度排序。</w:t>
      </w:r>
    </w:p>
    <w:p w:rsidR="007A3A55" w:rsidRPr="0093709F" w:rsidRDefault="007A3A55" w:rsidP="009934D7">
      <w:pPr>
        <w:spacing w:line="360" w:lineRule="auto"/>
        <w:ind w:firstLineChars="200" w:firstLine="480"/>
        <w:rPr>
          <w:rFonts w:ascii="宋体" w:eastAsia="宋体" w:hAnsi="宋体" w:cs="Times New Roman"/>
          <w:sz w:val="24"/>
          <w:szCs w:val="24"/>
        </w:rPr>
      </w:pPr>
      <w:r w:rsidRPr="0093709F">
        <w:rPr>
          <w:rFonts w:ascii="宋体" w:eastAsia="宋体" w:hAnsi="宋体" w:cs="宋体"/>
          <w:sz w:val="24"/>
          <w:szCs w:val="24"/>
        </w:rPr>
        <w:t>9</w:t>
      </w:r>
      <w:r w:rsidRPr="0093709F">
        <w:rPr>
          <w:rFonts w:ascii="宋体" w:eastAsia="宋体" w:hAnsi="宋体" w:cs="宋体" w:hint="eastAsia"/>
          <w:sz w:val="24"/>
          <w:szCs w:val="24"/>
        </w:rPr>
        <w:t>后台提供统计报表分析：支持资源检索量、系统在线人数、检索词等数据的统计，并以多种图表形式展现。</w:t>
      </w:r>
    </w:p>
    <w:sectPr w:rsidR="007A3A55" w:rsidRPr="0093709F" w:rsidSect="00DB76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1CA" w:rsidRDefault="001A71CA" w:rsidP="00FB7E11">
      <w:pPr>
        <w:rPr>
          <w:rFonts w:cs="Times New Roman"/>
        </w:rPr>
      </w:pPr>
      <w:r>
        <w:rPr>
          <w:rFonts w:cs="Times New Roman"/>
        </w:rPr>
        <w:separator/>
      </w:r>
    </w:p>
  </w:endnote>
  <w:endnote w:type="continuationSeparator" w:id="0">
    <w:p w:rsidR="001A71CA" w:rsidRDefault="001A71CA" w:rsidP="00FB7E1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微软雅黑"/>
    <w:panose1 w:val="00000000000000000000"/>
    <w:charset w:val="86"/>
    <w:family w:val="auto"/>
    <w:notTrueType/>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1CA" w:rsidRDefault="001A71CA" w:rsidP="00FB7E11">
      <w:pPr>
        <w:rPr>
          <w:rFonts w:cs="Times New Roman"/>
        </w:rPr>
      </w:pPr>
      <w:r>
        <w:rPr>
          <w:rFonts w:cs="Times New Roman"/>
        </w:rPr>
        <w:separator/>
      </w:r>
    </w:p>
  </w:footnote>
  <w:footnote w:type="continuationSeparator" w:id="0">
    <w:p w:rsidR="001A71CA" w:rsidRDefault="001A71CA" w:rsidP="00FB7E11">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654CCF"/>
    <w:multiLevelType w:val="multilevel"/>
    <w:tmpl w:val="25654CCF"/>
    <w:lvl w:ilvl="0">
      <w:start w:val="1"/>
      <w:numFmt w:val="decimal"/>
      <w:pStyle w:val="1"/>
      <w:lvlText w:val="第%1章"/>
      <w:lvlJc w:val="left"/>
      <w:pPr>
        <w:tabs>
          <w:tab w:val="num" w:pos="747"/>
        </w:tabs>
        <w:ind w:left="747" w:hanging="432"/>
      </w:pPr>
      <w:rPr>
        <w:rFonts w:hint="eastAsia"/>
      </w:rPr>
    </w:lvl>
    <w:lvl w:ilvl="1">
      <w:start w:val="1"/>
      <w:numFmt w:val="decimal"/>
      <w:lvlText w:val="%1.%2"/>
      <w:lvlJc w:val="left"/>
      <w:pPr>
        <w:tabs>
          <w:tab w:val="num" w:pos="720"/>
        </w:tabs>
        <w:ind w:left="-144" w:firstLine="144"/>
      </w:pPr>
      <w:rPr>
        <w:rFonts w:hint="eastAsia"/>
      </w:rPr>
    </w:lvl>
    <w:lvl w:ilvl="2">
      <w:start w:val="1"/>
      <w:numFmt w:val="decimal"/>
      <w:lvlText w:val="%1.%2.%3 "/>
      <w:lvlJc w:val="left"/>
      <w:pPr>
        <w:tabs>
          <w:tab w:val="num" w:pos="1440"/>
        </w:tabs>
        <w:ind w:left="720" w:hanging="720"/>
      </w:pPr>
      <w:rPr>
        <w:rFonts w:hint="eastAsia"/>
      </w:rPr>
    </w:lvl>
    <w:lvl w:ilvl="3">
      <w:start w:val="1"/>
      <w:numFmt w:val="decimal"/>
      <w:lvlText w:val="%1.%2.%3.%4 "/>
      <w:lvlJc w:val="left"/>
      <w:pPr>
        <w:tabs>
          <w:tab w:val="num" w:pos="720"/>
        </w:tabs>
        <w:ind w:left="144" w:hanging="144"/>
      </w:pPr>
      <w:rPr>
        <w:rFonts w:ascii="Times New Roman" w:hAnsi="Times New Roman" w:hint="default"/>
        <w:sz w:val="24"/>
        <w:szCs w:val="24"/>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432"/>
        </w:tabs>
        <w:ind w:left="432" w:hanging="1152"/>
      </w:pPr>
      <w:rPr>
        <w:rFonts w:hint="eastAsia"/>
      </w:rPr>
    </w:lvl>
    <w:lvl w:ilvl="6">
      <w:start w:val="1"/>
      <w:numFmt w:val="decimal"/>
      <w:lvlText w:val="%1.%2.%3.%4.%5.%6.%7"/>
      <w:lvlJc w:val="left"/>
      <w:pPr>
        <w:tabs>
          <w:tab w:val="num" w:pos="576"/>
        </w:tabs>
        <w:ind w:left="576" w:hanging="1296"/>
      </w:pPr>
      <w:rPr>
        <w:rFonts w:hint="eastAsia"/>
      </w:rPr>
    </w:lvl>
    <w:lvl w:ilvl="7">
      <w:start w:val="1"/>
      <w:numFmt w:val="decimal"/>
      <w:lvlText w:val="%1.%2.%3.%4.%5.%6.%7.%8"/>
      <w:lvlJc w:val="left"/>
      <w:pPr>
        <w:tabs>
          <w:tab w:val="num" w:pos="720"/>
        </w:tabs>
        <w:ind w:left="720" w:hanging="1440"/>
      </w:pPr>
      <w:rPr>
        <w:rFonts w:hint="eastAsia"/>
      </w:rPr>
    </w:lvl>
    <w:lvl w:ilvl="8">
      <w:start w:val="1"/>
      <w:numFmt w:val="decimal"/>
      <w:lvlText w:val="%1.%2.%3.%4.%5.%6.%7.%8.%9"/>
      <w:lvlJc w:val="left"/>
      <w:pPr>
        <w:tabs>
          <w:tab w:val="num" w:pos="864"/>
        </w:tabs>
        <w:ind w:left="86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B88"/>
    <w:rsid w:val="0007286E"/>
    <w:rsid w:val="00075D0D"/>
    <w:rsid w:val="000807C8"/>
    <w:rsid w:val="00084511"/>
    <w:rsid w:val="000B47B4"/>
    <w:rsid w:val="000D5C85"/>
    <w:rsid w:val="00105255"/>
    <w:rsid w:val="00175C09"/>
    <w:rsid w:val="001A71CA"/>
    <w:rsid w:val="0021734E"/>
    <w:rsid w:val="00241082"/>
    <w:rsid w:val="00267E55"/>
    <w:rsid w:val="002B044D"/>
    <w:rsid w:val="0030657F"/>
    <w:rsid w:val="00307FB9"/>
    <w:rsid w:val="00321BBC"/>
    <w:rsid w:val="00330C5D"/>
    <w:rsid w:val="00354410"/>
    <w:rsid w:val="003752B6"/>
    <w:rsid w:val="003B2B68"/>
    <w:rsid w:val="0041302B"/>
    <w:rsid w:val="00446B01"/>
    <w:rsid w:val="004A6D64"/>
    <w:rsid w:val="00543E96"/>
    <w:rsid w:val="00551842"/>
    <w:rsid w:val="005547C4"/>
    <w:rsid w:val="00640E63"/>
    <w:rsid w:val="00656FE6"/>
    <w:rsid w:val="006B54BA"/>
    <w:rsid w:val="00700652"/>
    <w:rsid w:val="007172C9"/>
    <w:rsid w:val="007416DE"/>
    <w:rsid w:val="00755470"/>
    <w:rsid w:val="00765B88"/>
    <w:rsid w:val="007A33CC"/>
    <w:rsid w:val="007A3A55"/>
    <w:rsid w:val="007A4807"/>
    <w:rsid w:val="00825C79"/>
    <w:rsid w:val="00903DFC"/>
    <w:rsid w:val="0093709F"/>
    <w:rsid w:val="00942E01"/>
    <w:rsid w:val="00954B5B"/>
    <w:rsid w:val="009568C7"/>
    <w:rsid w:val="009934D7"/>
    <w:rsid w:val="00A832FE"/>
    <w:rsid w:val="00AD7383"/>
    <w:rsid w:val="00AF22BD"/>
    <w:rsid w:val="00AF7B0F"/>
    <w:rsid w:val="00B10405"/>
    <w:rsid w:val="00B5021D"/>
    <w:rsid w:val="00B72E7A"/>
    <w:rsid w:val="00B75059"/>
    <w:rsid w:val="00BB6093"/>
    <w:rsid w:val="00BC4B41"/>
    <w:rsid w:val="00C3466B"/>
    <w:rsid w:val="00C64C57"/>
    <w:rsid w:val="00C70051"/>
    <w:rsid w:val="00CC25B4"/>
    <w:rsid w:val="00CE3EA2"/>
    <w:rsid w:val="00CF5FE2"/>
    <w:rsid w:val="00D65920"/>
    <w:rsid w:val="00D7066C"/>
    <w:rsid w:val="00D75BB4"/>
    <w:rsid w:val="00DB761E"/>
    <w:rsid w:val="00DF100B"/>
    <w:rsid w:val="00E03FD5"/>
    <w:rsid w:val="00E92425"/>
    <w:rsid w:val="00ED3EFF"/>
    <w:rsid w:val="00F3187E"/>
    <w:rsid w:val="00F41378"/>
    <w:rsid w:val="00F424FA"/>
    <w:rsid w:val="00F46884"/>
    <w:rsid w:val="00F8304F"/>
    <w:rsid w:val="00F85E5C"/>
    <w:rsid w:val="00FA56FB"/>
    <w:rsid w:val="00FB7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Web 3" w:locked="1" w:semiHidden="0" w:uiPriority="0" w:unhideWhenUsed="0"/>
    <w:lsdException w:name="Table Grid" w:locked="1" w:semiHidden="0" w:uiPriority="0" w:unhideWhenUsed="0"/>
    <w:lsdException w:name="Table Theme"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61E"/>
    <w:pPr>
      <w:widowControl w:val="0"/>
      <w:jc w:val="both"/>
    </w:pPr>
    <w:rPr>
      <w:rFonts w:cs="等线"/>
      <w:szCs w:val="21"/>
    </w:rPr>
  </w:style>
  <w:style w:type="paragraph" w:styleId="1">
    <w:name w:val="heading 1"/>
    <w:basedOn w:val="a"/>
    <w:next w:val="a"/>
    <w:link w:val="1Char"/>
    <w:uiPriority w:val="99"/>
    <w:qFormat/>
    <w:locked/>
    <w:rsid w:val="00F46884"/>
    <w:pPr>
      <w:keepNext/>
      <w:keepLines/>
      <w:numPr>
        <w:numId w:val="1"/>
      </w:numPr>
      <w:tabs>
        <w:tab w:val="left" w:pos="3632"/>
      </w:tabs>
      <w:adjustRightInd w:val="0"/>
      <w:spacing w:before="240" w:after="120" w:line="400" w:lineRule="atLeast"/>
      <w:textAlignment w:val="baseline"/>
      <w:outlineLvl w:val="0"/>
    </w:pPr>
    <w:rPr>
      <w:rFonts w:ascii="宋体" w:eastAsia="宋体" w:hAnsi="Times New Roman" w:cs="宋体"/>
      <w:spacing w:val="20"/>
      <w:kern w:val="44"/>
      <w:sz w:val="30"/>
      <w:szCs w:val="30"/>
    </w:rPr>
  </w:style>
  <w:style w:type="paragraph" w:styleId="2">
    <w:name w:val="heading 2"/>
    <w:basedOn w:val="a"/>
    <w:next w:val="a"/>
    <w:link w:val="2Char"/>
    <w:uiPriority w:val="99"/>
    <w:qFormat/>
    <w:locked/>
    <w:rsid w:val="00F46884"/>
    <w:pPr>
      <w:keepNext/>
      <w:keepLines/>
      <w:tabs>
        <w:tab w:val="num" w:pos="720"/>
      </w:tabs>
      <w:spacing w:before="260" w:after="260" w:line="416" w:lineRule="auto"/>
      <w:outlineLvl w:val="1"/>
    </w:pPr>
    <w:rPr>
      <w:rFonts w:ascii="Arial" w:eastAsia="黑体" w:hAnsi="Arial" w:cs="Arial"/>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084511"/>
    <w:rPr>
      <w:b/>
      <w:bCs/>
      <w:kern w:val="44"/>
      <w:sz w:val="44"/>
      <w:szCs w:val="44"/>
    </w:rPr>
  </w:style>
  <w:style w:type="character" w:customStyle="1" w:styleId="Heading2Char">
    <w:name w:val="Heading 2 Char"/>
    <w:basedOn w:val="a0"/>
    <w:uiPriority w:val="99"/>
    <w:semiHidden/>
    <w:locked/>
    <w:rsid w:val="00084511"/>
    <w:rPr>
      <w:rFonts w:ascii="Cambria" w:eastAsia="宋体" w:hAnsi="Cambria" w:cs="Cambria"/>
      <w:b/>
      <w:bCs/>
      <w:sz w:val="32"/>
      <w:szCs w:val="32"/>
    </w:rPr>
  </w:style>
  <w:style w:type="character" w:customStyle="1" w:styleId="2Char">
    <w:name w:val="标题 2 Char"/>
    <w:link w:val="2"/>
    <w:uiPriority w:val="99"/>
    <w:locked/>
    <w:rsid w:val="00F46884"/>
    <w:rPr>
      <w:rFonts w:ascii="Arial" w:eastAsia="黑体" w:hAnsi="Arial" w:cs="Arial"/>
      <w:b/>
      <w:bCs/>
      <w:kern w:val="0"/>
      <w:sz w:val="32"/>
      <w:szCs w:val="32"/>
    </w:rPr>
  </w:style>
  <w:style w:type="character" w:customStyle="1" w:styleId="Char">
    <w:name w:val="普通(网站) Char"/>
    <w:link w:val="a3"/>
    <w:uiPriority w:val="99"/>
    <w:locked/>
    <w:rsid w:val="002B044D"/>
    <w:rPr>
      <w:rFonts w:ascii="宋体" w:eastAsia="宋体" w:hAnsi="宋体" w:cs="宋体"/>
      <w:sz w:val="24"/>
      <w:szCs w:val="24"/>
    </w:rPr>
  </w:style>
  <w:style w:type="paragraph" w:styleId="a3">
    <w:name w:val="Normal (Web)"/>
    <w:basedOn w:val="a"/>
    <w:link w:val="Char"/>
    <w:uiPriority w:val="99"/>
    <w:rsid w:val="002B044D"/>
    <w:pPr>
      <w:widowControl/>
      <w:spacing w:before="100" w:after="100"/>
      <w:jc w:val="left"/>
    </w:pPr>
    <w:rPr>
      <w:rFonts w:ascii="宋体" w:eastAsia="宋体" w:hAnsi="宋体" w:cs="宋体"/>
      <w:kern w:val="0"/>
      <w:sz w:val="24"/>
      <w:szCs w:val="24"/>
    </w:rPr>
  </w:style>
  <w:style w:type="paragraph" w:styleId="a4">
    <w:name w:val="header"/>
    <w:basedOn w:val="a"/>
    <w:link w:val="Char0"/>
    <w:uiPriority w:val="99"/>
    <w:rsid w:val="00FB7E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FB7E11"/>
    <w:rPr>
      <w:sz w:val="18"/>
      <w:szCs w:val="18"/>
    </w:rPr>
  </w:style>
  <w:style w:type="paragraph" w:styleId="a5">
    <w:name w:val="footer"/>
    <w:basedOn w:val="a"/>
    <w:link w:val="Char1"/>
    <w:uiPriority w:val="99"/>
    <w:rsid w:val="00FB7E11"/>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FB7E1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Web 3" w:locked="1" w:semiHidden="0" w:uiPriority="0" w:unhideWhenUsed="0"/>
    <w:lsdException w:name="Table Grid" w:locked="1" w:semiHidden="0" w:uiPriority="0" w:unhideWhenUsed="0"/>
    <w:lsdException w:name="Table Theme"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61E"/>
    <w:pPr>
      <w:widowControl w:val="0"/>
      <w:jc w:val="both"/>
    </w:pPr>
    <w:rPr>
      <w:rFonts w:cs="等线"/>
      <w:szCs w:val="21"/>
    </w:rPr>
  </w:style>
  <w:style w:type="paragraph" w:styleId="1">
    <w:name w:val="heading 1"/>
    <w:basedOn w:val="a"/>
    <w:next w:val="a"/>
    <w:link w:val="1Char"/>
    <w:uiPriority w:val="99"/>
    <w:qFormat/>
    <w:locked/>
    <w:rsid w:val="00F46884"/>
    <w:pPr>
      <w:keepNext/>
      <w:keepLines/>
      <w:numPr>
        <w:numId w:val="1"/>
      </w:numPr>
      <w:tabs>
        <w:tab w:val="left" w:pos="3632"/>
      </w:tabs>
      <w:adjustRightInd w:val="0"/>
      <w:spacing w:before="240" w:after="120" w:line="400" w:lineRule="atLeast"/>
      <w:textAlignment w:val="baseline"/>
      <w:outlineLvl w:val="0"/>
    </w:pPr>
    <w:rPr>
      <w:rFonts w:ascii="宋体" w:eastAsia="宋体" w:hAnsi="Times New Roman" w:cs="宋体"/>
      <w:spacing w:val="20"/>
      <w:kern w:val="44"/>
      <w:sz w:val="30"/>
      <w:szCs w:val="30"/>
    </w:rPr>
  </w:style>
  <w:style w:type="paragraph" w:styleId="2">
    <w:name w:val="heading 2"/>
    <w:basedOn w:val="a"/>
    <w:next w:val="a"/>
    <w:link w:val="2Char"/>
    <w:uiPriority w:val="99"/>
    <w:qFormat/>
    <w:locked/>
    <w:rsid w:val="00F46884"/>
    <w:pPr>
      <w:keepNext/>
      <w:keepLines/>
      <w:tabs>
        <w:tab w:val="num" w:pos="720"/>
      </w:tabs>
      <w:spacing w:before="260" w:after="260" w:line="416" w:lineRule="auto"/>
      <w:outlineLvl w:val="1"/>
    </w:pPr>
    <w:rPr>
      <w:rFonts w:ascii="Arial" w:eastAsia="黑体" w:hAnsi="Arial" w:cs="Arial"/>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084511"/>
    <w:rPr>
      <w:b/>
      <w:bCs/>
      <w:kern w:val="44"/>
      <w:sz w:val="44"/>
      <w:szCs w:val="44"/>
    </w:rPr>
  </w:style>
  <w:style w:type="character" w:customStyle="1" w:styleId="Heading2Char">
    <w:name w:val="Heading 2 Char"/>
    <w:basedOn w:val="a0"/>
    <w:uiPriority w:val="99"/>
    <w:semiHidden/>
    <w:locked/>
    <w:rsid w:val="00084511"/>
    <w:rPr>
      <w:rFonts w:ascii="Cambria" w:eastAsia="宋体" w:hAnsi="Cambria" w:cs="Cambria"/>
      <w:b/>
      <w:bCs/>
      <w:sz w:val="32"/>
      <w:szCs w:val="32"/>
    </w:rPr>
  </w:style>
  <w:style w:type="character" w:customStyle="1" w:styleId="2Char">
    <w:name w:val="标题 2 Char"/>
    <w:link w:val="2"/>
    <w:uiPriority w:val="99"/>
    <w:locked/>
    <w:rsid w:val="00F46884"/>
    <w:rPr>
      <w:rFonts w:ascii="Arial" w:eastAsia="黑体" w:hAnsi="Arial" w:cs="Arial"/>
      <w:b/>
      <w:bCs/>
      <w:kern w:val="0"/>
      <w:sz w:val="32"/>
      <w:szCs w:val="32"/>
    </w:rPr>
  </w:style>
  <w:style w:type="character" w:customStyle="1" w:styleId="Char">
    <w:name w:val="普通(网站) Char"/>
    <w:link w:val="a3"/>
    <w:uiPriority w:val="99"/>
    <w:locked/>
    <w:rsid w:val="002B044D"/>
    <w:rPr>
      <w:rFonts w:ascii="宋体" w:eastAsia="宋体" w:hAnsi="宋体" w:cs="宋体"/>
      <w:sz w:val="24"/>
      <w:szCs w:val="24"/>
    </w:rPr>
  </w:style>
  <w:style w:type="paragraph" w:styleId="a3">
    <w:name w:val="Normal (Web)"/>
    <w:basedOn w:val="a"/>
    <w:link w:val="Char"/>
    <w:uiPriority w:val="99"/>
    <w:rsid w:val="002B044D"/>
    <w:pPr>
      <w:widowControl/>
      <w:spacing w:before="100" w:after="100"/>
      <w:jc w:val="left"/>
    </w:pPr>
    <w:rPr>
      <w:rFonts w:ascii="宋体" w:eastAsia="宋体" w:hAnsi="宋体" w:cs="宋体"/>
      <w:kern w:val="0"/>
      <w:sz w:val="24"/>
      <w:szCs w:val="24"/>
    </w:rPr>
  </w:style>
  <w:style w:type="paragraph" w:styleId="a4">
    <w:name w:val="header"/>
    <w:basedOn w:val="a"/>
    <w:link w:val="Char0"/>
    <w:uiPriority w:val="99"/>
    <w:rsid w:val="00FB7E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FB7E11"/>
    <w:rPr>
      <w:sz w:val="18"/>
      <w:szCs w:val="18"/>
    </w:rPr>
  </w:style>
  <w:style w:type="paragraph" w:styleId="a5">
    <w:name w:val="footer"/>
    <w:basedOn w:val="a"/>
    <w:link w:val="Char1"/>
    <w:uiPriority w:val="99"/>
    <w:rsid w:val="00FB7E11"/>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FB7E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954</Words>
  <Characters>5443</Characters>
  <Application>Microsoft Office Word</Application>
  <DocSecurity>0</DocSecurity>
  <Lines>45</Lines>
  <Paragraphs>12</Paragraphs>
  <ScaleCrop>false</ScaleCrop>
  <Company>P R C</Company>
  <LinksUpToDate>false</LinksUpToDate>
  <CharactersWithSpaces>6385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图书馆自动化管理系统及扩展服务招标公告</dc:title>
  <dc:creator>Ye Song</dc:creator>
  <cp:lastModifiedBy>Microsoft</cp:lastModifiedBy>
  <cp:revision>3</cp:revision>
  <dcterms:created xsi:type="dcterms:W3CDTF">2020-10-14T03:07:00Z</dcterms:created>
  <dcterms:modified xsi:type="dcterms:W3CDTF">2020-10-14T06:45:00Z</dcterms:modified>
</cp:coreProperties>
</file>